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743" w:rsidRPr="002A3743" w:rsidRDefault="002A3743" w:rsidP="002A3743">
      <w:pPr>
        <w:ind w:firstLine="709"/>
        <w:jc w:val="both"/>
        <w:rPr>
          <w:rFonts w:ascii="Verdana" w:hAnsi="Verdana"/>
          <w:b/>
        </w:rPr>
      </w:pPr>
      <w:r w:rsidRPr="002A3743">
        <w:rPr>
          <w:rFonts w:ascii="Verdana" w:hAnsi="Verdana"/>
          <w:b/>
        </w:rPr>
        <w:t xml:space="preserve">Тема </w:t>
      </w:r>
      <w:r w:rsidR="004D76C2">
        <w:rPr>
          <w:rFonts w:ascii="Verdana" w:hAnsi="Verdana"/>
          <w:b/>
        </w:rPr>
        <w:t>2.11</w:t>
      </w:r>
      <w:r w:rsidRPr="002A3743">
        <w:rPr>
          <w:rFonts w:ascii="Verdana" w:hAnsi="Verdana"/>
          <w:b/>
        </w:rPr>
        <w:t xml:space="preserve"> Общие физические и физико-механические свойства почв</w:t>
      </w:r>
    </w:p>
    <w:p w:rsidR="004D76C2" w:rsidRDefault="004D76C2" w:rsidP="002A3743">
      <w:pPr>
        <w:jc w:val="both"/>
        <w:rPr>
          <w:rFonts w:ascii="Verdana" w:hAnsi="Verdana"/>
          <w:sz w:val="22"/>
          <w:szCs w:val="22"/>
        </w:rPr>
      </w:pPr>
    </w:p>
    <w:p w:rsidR="002A3743" w:rsidRPr="004D76C2" w:rsidRDefault="002A3743" w:rsidP="002A3743">
      <w:pPr>
        <w:jc w:val="both"/>
        <w:rPr>
          <w:sz w:val="28"/>
          <w:szCs w:val="28"/>
        </w:rPr>
      </w:pPr>
      <w:r w:rsidRPr="004D76C2">
        <w:rPr>
          <w:sz w:val="28"/>
          <w:szCs w:val="28"/>
        </w:rPr>
        <w:t>1 Общие физические свойства.</w:t>
      </w:r>
    </w:p>
    <w:p w:rsidR="002A3743" w:rsidRPr="004D76C2" w:rsidRDefault="002A3743" w:rsidP="002A3743">
      <w:pPr>
        <w:jc w:val="both"/>
        <w:rPr>
          <w:sz w:val="28"/>
          <w:szCs w:val="28"/>
        </w:rPr>
      </w:pPr>
      <w:r w:rsidRPr="004D76C2">
        <w:rPr>
          <w:sz w:val="28"/>
          <w:szCs w:val="28"/>
        </w:rPr>
        <w:t>2 Физико-механические свойства почвы.</w:t>
      </w:r>
    </w:p>
    <w:p w:rsidR="002A3743" w:rsidRPr="004D76C2" w:rsidRDefault="002A3743" w:rsidP="002A3743">
      <w:pPr>
        <w:jc w:val="both"/>
        <w:rPr>
          <w:sz w:val="28"/>
          <w:szCs w:val="28"/>
        </w:rPr>
      </w:pPr>
      <w:r w:rsidRPr="004D76C2">
        <w:rPr>
          <w:sz w:val="28"/>
          <w:szCs w:val="28"/>
        </w:rPr>
        <w:t>3 Оптимальные параметры для произрастания древостоев.</w:t>
      </w:r>
    </w:p>
    <w:p w:rsidR="00394DD5" w:rsidRPr="004D76C2" w:rsidRDefault="002A3743" w:rsidP="002A3743">
      <w:pPr>
        <w:rPr>
          <w:sz w:val="28"/>
          <w:szCs w:val="28"/>
        </w:rPr>
      </w:pPr>
      <w:r w:rsidRPr="004D76C2">
        <w:rPr>
          <w:sz w:val="28"/>
          <w:szCs w:val="28"/>
        </w:rPr>
        <w:t>4 Изменение общих физических и физико-механических свойств и пути их регулирования.</w:t>
      </w:r>
    </w:p>
    <w:p w:rsidR="002A3743" w:rsidRPr="002A3743" w:rsidRDefault="004F0B2A" w:rsidP="002A3743">
      <w:pPr>
        <w:pStyle w:val="a5"/>
        <w:spacing w:line="360" w:lineRule="auto"/>
        <w:rPr>
          <w:rFonts w:ascii="Verdana" w:hAnsi="Verdana"/>
          <w:b/>
          <w:i/>
          <w:caps w:val="0"/>
          <w:sz w:val="24"/>
          <w:szCs w:val="24"/>
        </w:rPr>
      </w:pPr>
      <w:r w:rsidRPr="004D76C2">
        <w:rPr>
          <w:rFonts w:ascii="Verdana" w:hAnsi="Verdana"/>
          <w:b/>
          <w:i/>
          <w:caps w:val="0"/>
          <w:sz w:val="24"/>
          <w:szCs w:val="24"/>
        </w:rPr>
        <w:t xml:space="preserve">1 </w:t>
      </w:r>
      <w:r w:rsidR="002A3743" w:rsidRPr="002A3743">
        <w:rPr>
          <w:rFonts w:ascii="Verdana" w:hAnsi="Verdana"/>
          <w:b/>
          <w:i/>
          <w:caps w:val="0"/>
          <w:sz w:val="24"/>
          <w:szCs w:val="24"/>
        </w:rPr>
        <w:t>Общие физические свойст</w:t>
      </w:r>
      <w:bookmarkStart w:id="0" w:name="_GoBack"/>
      <w:bookmarkEnd w:id="0"/>
      <w:r w:rsidR="002A3743" w:rsidRPr="002A3743">
        <w:rPr>
          <w:rFonts w:ascii="Verdana" w:hAnsi="Verdana"/>
          <w:b/>
          <w:i/>
          <w:caps w:val="0"/>
          <w:sz w:val="24"/>
          <w:szCs w:val="24"/>
        </w:rPr>
        <w:t>ва почвы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2A3743">
        <w:rPr>
          <w:rFonts w:ascii="Verdana" w:hAnsi="Verdana"/>
          <w:caps w:val="0"/>
          <w:sz w:val="24"/>
          <w:szCs w:val="24"/>
        </w:rPr>
        <w:t>К показателям, характеризующим почву как физическое тело, относятся ее  структура, общие физические и физико-механические, а также водные, воздушные и тепловые свойства.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b/>
          <w:caps w:val="0"/>
          <w:sz w:val="24"/>
          <w:szCs w:val="24"/>
        </w:rPr>
      </w:pPr>
      <w:r w:rsidRPr="002A3743">
        <w:rPr>
          <w:rFonts w:ascii="Verdana" w:hAnsi="Verdana"/>
          <w:caps w:val="0"/>
          <w:sz w:val="24"/>
          <w:szCs w:val="24"/>
        </w:rPr>
        <w:t xml:space="preserve"> </w:t>
      </w:r>
      <w:r w:rsidRPr="002A3743">
        <w:rPr>
          <w:rFonts w:ascii="Verdana" w:hAnsi="Verdana"/>
          <w:b/>
          <w:caps w:val="0"/>
          <w:sz w:val="24"/>
          <w:szCs w:val="24"/>
        </w:rPr>
        <w:t xml:space="preserve">Физические свойства почв можно подразделить </w:t>
      </w:r>
      <w:proofErr w:type="gramStart"/>
      <w:r w:rsidRPr="002A3743">
        <w:rPr>
          <w:rFonts w:ascii="Verdana" w:hAnsi="Verdana"/>
          <w:b/>
          <w:caps w:val="0"/>
          <w:sz w:val="24"/>
          <w:szCs w:val="24"/>
        </w:rPr>
        <w:t>на</w:t>
      </w:r>
      <w:proofErr w:type="gramEnd"/>
      <w:r w:rsidRPr="002A3743">
        <w:rPr>
          <w:rFonts w:ascii="Verdana" w:hAnsi="Verdana"/>
          <w:b/>
          <w:caps w:val="0"/>
          <w:sz w:val="24"/>
          <w:szCs w:val="24"/>
        </w:rPr>
        <w:t xml:space="preserve"> общие физические, физико-механические, тепловые и водные.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b/>
          <w:caps w:val="0"/>
          <w:sz w:val="24"/>
          <w:szCs w:val="24"/>
        </w:rPr>
      </w:pPr>
      <w:r w:rsidRPr="002A3743">
        <w:rPr>
          <w:rFonts w:ascii="Verdana" w:hAnsi="Verdana"/>
          <w:b/>
          <w:caps w:val="0"/>
          <w:sz w:val="24"/>
          <w:szCs w:val="24"/>
        </w:rPr>
        <w:t>К числу общих физических свойств почвы относятся: плотность твердой фазы, плотность сложения и пористость (скважность).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A90388">
        <w:rPr>
          <w:rFonts w:ascii="Verdana" w:hAnsi="Verdana"/>
          <w:b/>
          <w:i/>
          <w:caps w:val="0"/>
          <w:sz w:val="24"/>
          <w:szCs w:val="24"/>
        </w:rPr>
        <w:t>Плотность твердой фазы</w:t>
      </w:r>
      <w:r w:rsidR="00873CCE">
        <w:rPr>
          <w:rFonts w:ascii="Verdana" w:hAnsi="Verdana"/>
          <w:i/>
          <w:caps w:val="0"/>
          <w:sz w:val="24"/>
          <w:szCs w:val="24"/>
        </w:rPr>
        <w:t xml:space="preserve"> </w:t>
      </w:r>
      <w:r w:rsidRPr="002A3743">
        <w:rPr>
          <w:rFonts w:ascii="Verdana" w:hAnsi="Verdana"/>
          <w:i/>
          <w:caps w:val="0"/>
          <w:sz w:val="24"/>
          <w:szCs w:val="24"/>
        </w:rPr>
        <w:t>(удельная масса)</w:t>
      </w:r>
      <w:r w:rsidRPr="002A3743">
        <w:rPr>
          <w:rFonts w:ascii="Verdana" w:hAnsi="Verdana"/>
          <w:caps w:val="0"/>
          <w:sz w:val="24"/>
          <w:szCs w:val="24"/>
        </w:rPr>
        <w:t>. Почва состоит из твердой, жидкой, газообразной и живой фаз. Если условно исключить жидкую и газообразную составные части почвы, придать твердой фазе монолитное состояние и определить массу единицы ее объема, то это и будет плотность твердой фазы (удельная масса).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2A3743">
        <w:rPr>
          <w:rFonts w:ascii="Verdana" w:hAnsi="Verdana"/>
          <w:i/>
          <w:caps w:val="0"/>
          <w:sz w:val="24"/>
          <w:szCs w:val="24"/>
        </w:rPr>
        <w:t>Плотностью твердой фазы(</w:t>
      </w:r>
      <w:r w:rsidRPr="002A3743">
        <w:rPr>
          <w:rFonts w:ascii="Verdana" w:hAnsi="Verdana"/>
          <w:i/>
          <w:caps w:val="0"/>
          <w:sz w:val="24"/>
          <w:szCs w:val="24"/>
          <w:lang w:val="en-US"/>
        </w:rPr>
        <w:t>d</w:t>
      </w:r>
      <w:r w:rsidRPr="002A3743">
        <w:rPr>
          <w:rFonts w:ascii="Verdana" w:hAnsi="Verdana"/>
          <w:i/>
          <w:caps w:val="0"/>
          <w:sz w:val="24"/>
          <w:szCs w:val="24"/>
        </w:rPr>
        <w:t xml:space="preserve">) почвы называется отношение массы твердой фазы почвы в сухом состоянии  к массе равного объема воды при </w:t>
      </w:r>
      <w:r w:rsidRPr="002A3743">
        <w:rPr>
          <w:rFonts w:ascii="Verdana" w:hAnsi="Verdana"/>
          <w:i/>
          <w:caps w:val="0"/>
          <w:sz w:val="24"/>
          <w:szCs w:val="24"/>
          <w:lang w:val="en-US"/>
        </w:rPr>
        <w:t>t</w:t>
      </w:r>
      <w:r w:rsidRPr="002A3743">
        <w:rPr>
          <w:rFonts w:ascii="Verdana" w:hAnsi="Verdana"/>
          <w:i/>
          <w:caps w:val="0"/>
          <w:sz w:val="24"/>
          <w:szCs w:val="24"/>
        </w:rPr>
        <w:t>=</w:t>
      </w:r>
      <w:r w:rsidRPr="002A3743">
        <w:rPr>
          <w:rFonts w:ascii="Verdana" w:hAnsi="Verdana"/>
          <w:i/>
          <w:caps w:val="0"/>
          <w:sz w:val="24"/>
          <w:szCs w:val="24"/>
          <w:lang w:val="be-BY"/>
        </w:rPr>
        <w:t>4° С</w:t>
      </w:r>
      <w:r w:rsidRPr="002A3743">
        <w:rPr>
          <w:rFonts w:ascii="Verdana" w:hAnsi="Verdana"/>
          <w:i/>
          <w:caps w:val="0"/>
          <w:sz w:val="24"/>
          <w:szCs w:val="24"/>
        </w:rPr>
        <w:t>. Или плотность твердой фазы почвы – это масса 1 см</w:t>
      </w:r>
      <w:r w:rsidRPr="002A3743">
        <w:rPr>
          <w:rFonts w:ascii="Verdana" w:hAnsi="Verdana"/>
          <w:i/>
          <w:caps w:val="0"/>
          <w:sz w:val="24"/>
          <w:szCs w:val="24"/>
          <w:vertAlign w:val="superscript"/>
        </w:rPr>
        <w:t>3</w:t>
      </w:r>
      <w:r w:rsidRPr="002A3743">
        <w:rPr>
          <w:rFonts w:ascii="Verdana" w:hAnsi="Verdana"/>
          <w:i/>
          <w:caps w:val="0"/>
          <w:sz w:val="24"/>
          <w:szCs w:val="24"/>
        </w:rPr>
        <w:t xml:space="preserve"> твердой фазы почвы в сухом состоянии, </w:t>
      </w:r>
      <w:proofErr w:type="gramStart"/>
      <w:r w:rsidRPr="002A3743">
        <w:rPr>
          <w:rFonts w:ascii="Verdana" w:hAnsi="Verdana"/>
          <w:i/>
          <w:caps w:val="0"/>
          <w:sz w:val="24"/>
          <w:szCs w:val="24"/>
        </w:rPr>
        <w:t>выраженный</w:t>
      </w:r>
      <w:proofErr w:type="gramEnd"/>
      <w:r w:rsidRPr="002A3743">
        <w:rPr>
          <w:rFonts w:ascii="Verdana" w:hAnsi="Verdana"/>
          <w:i/>
          <w:caps w:val="0"/>
          <w:sz w:val="24"/>
          <w:szCs w:val="24"/>
        </w:rPr>
        <w:t xml:space="preserve"> в граммах. </w:t>
      </w:r>
      <w:r w:rsidRPr="002A3743">
        <w:rPr>
          <w:rFonts w:ascii="Verdana" w:hAnsi="Verdana"/>
          <w:caps w:val="0"/>
          <w:sz w:val="24"/>
          <w:szCs w:val="24"/>
        </w:rPr>
        <w:t xml:space="preserve">Показатели удельной массы почвы необходимы для определения скважности (пористости) и содержания в почве воздуха. По данному показателю можно судить о минералогическом составе почвы и содержанию в ней органического вещества. 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i/>
          <w:caps w:val="0"/>
          <w:sz w:val="24"/>
          <w:szCs w:val="24"/>
        </w:rPr>
      </w:pPr>
      <w:r w:rsidRPr="002A3743">
        <w:rPr>
          <w:rFonts w:ascii="Verdana" w:hAnsi="Verdana"/>
          <w:caps w:val="0"/>
          <w:sz w:val="24"/>
          <w:szCs w:val="24"/>
        </w:rPr>
        <w:t>В лабораторных условиях плотность определяют пикнометрическим методом при помощи мерных кол</w:t>
      </w:r>
      <w:r w:rsidR="00873CCE">
        <w:rPr>
          <w:rFonts w:ascii="Verdana" w:hAnsi="Verdana"/>
          <w:caps w:val="0"/>
          <w:sz w:val="24"/>
          <w:szCs w:val="24"/>
        </w:rPr>
        <w:t>б (</w:t>
      </w:r>
      <w:r w:rsidRPr="002A3743">
        <w:rPr>
          <w:rFonts w:ascii="Verdana" w:hAnsi="Verdana"/>
          <w:caps w:val="0"/>
          <w:sz w:val="24"/>
          <w:szCs w:val="24"/>
        </w:rPr>
        <w:t xml:space="preserve">пикнометров)  и выражают в </w:t>
      </w:r>
      <w:proofErr w:type="gramStart"/>
      <w:r w:rsidRPr="002A3743">
        <w:rPr>
          <w:rFonts w:ascii="Verdana" w:hAnsi="Verdana"/>
          <w:caps w:val="0"/>
          <w:sz w:val="24"/>
          <w:szCs w:val="24"/>
        </w:rPr>
        <w:t>г</w:t>
      </w:r>
      <w:proofErr w:type="gramEnd"/>
      <w:r w:rsidRPr="002A3743">
        <w:rPr>
          <w:rFonts w:ascii="Verdana" w:hAnsi="Verdana"/>
          <w:caps w:val="0"/>
          <w:sz w:val="24"/>
          <w:szCs w:val="24"/>
        </w:rPr>
        <w:t>/см</w:t>
      </w:r>
      <w:r w:rsidRPr="002A3743">
        <w:rPr>
          <w:rFonts w:ascii="Verdana" w:hAnsi="Verdana"/>
          <w:caps w:val="0"/>
          <w:sz w:val="24"/>
          <w:szCs w:val="24"/>
          <w:vertAlign w:val="superscript"/>
        </w:rPr>
        <w:t>3</w:t>
      </w:r>
      <w:r w:rsidRPr="002A3743">
        <w:rPr>
          <w:rFonts w:ascii="Verdana" w:hAnsi="Verdana"/>
          <w:caps w:val="0"/>
          <w:sz w:val="24"/>
          <w:szCs w:val="24"/>
        </w:rPr>
        <w:t>.</w:t>
      </w:r>
      <w:r w:rsidR="00873CCE">
        <w:rPr>
          <w:rFonts w:ascii="Verdana" w:hAnsi="Verdana"/>
          <w:caps w:val="0"/>
          <w:sz w:val="24"/>
          <w:szCs w:val="24"/>
        </w:rPr>
        <w:t xml:space="preserve"> </w:t>
      </w:r>
      <w:r w:rsidRPr="002A3743">
        <w:rPr>
          <w:rFonts w:ascii="Verdana" w:hAnsi="Verdana"/>
          <w:caps w:val="0"/>
          <w:sz w:val="24"/>
          <w:szCs w:val="24"/>
        </w:rPr>
        <w:t>Объем твердой фазы почвы находят по массе воды, вытесненной навеской сухой почвы</w:t>
      </w:r>
      <w:r w:rsidR="00873CCE">
        <w:rPr>
          <w:rFonts w:ascii="Verdana" w:hAnsi="Verdana"/>
          <w:caps w:val="0"/>
          <w:sz w:val="24"/>
          <w:szCs w:val="24"/>
        </w:rPr>
        <w:t>.</w:t>
      </w:r>
      <w:r w:rsidRPr="002A3743">
        <w:rPr>
          <w:rFonts w:ascii="Verdana" w:hAnsi="Verdana"/>
          <w:caps w:val="0"/>
          <w:sz w:val="24"/>
          <w:szCs w:val="24"/>
        </w:rPr>
        <w:t xml:space="preserve"> При этом исходят из того, что при </w:t>
      </w:r>
      <w:r w:rsidRPr="002A3743">
        <w:rPr>
          <w:rFonts w:ascii="Verdana" w:hAnsi="Verdana"/>
          <w:caps w:val="0"/>
          <w:sz w:val="24"/>
          <w:szCs w:val="24"/>
          <w:lang w:val="en-US"/>
        </w:rPr>
        <w:t>t</w:t>
      </w:r>
      <w:r w:rsidRPr="002A3743">
        <w:rPr>
          <w:rFonts w:ascii="Verdana" w:hAnsi="Verdana"/>
          <w:caps w:val="0"/>
          <w:sz w:val="24"/>
          <w:szCs w:val="24"/>
        </w:rPr>
        <w:t>=</w:t>
      </w:r>
      <w:r w:rsidRPr="002A3743">
        <w:rPr>
          <w:rFonts w:ascii="Verdana" w:hAnsi="Verdana"/>
          <w:caps w:val="0"/>
          <w:sz w:val="24"/>
          <w:szCs w:val="24"/>
          <w:lang w:val="be-BY"/>
        </w:rPr>
        <w:t xml:space="preserve"> 4</w:t>
      </w:r>
      <w:proofErr w:type="gramStart"/>
      <w:r w:rsidRPr="002A3743">
        <w:rPr>
          <w:rFonts w:ascii="Verdana" w:hAnsi="Verdana"/>
          <w:caps w:val="0"/>
          <w:sz w:val="24"/>
          <w:szCs w:val="24"/>
          <w:lang w:val="be-BY"/>
        </w:rPr>
        <w:t xml:space="preserve"> °С</w:t>
      </w:r>
      <w:proofErr w:type="gramEnd"/>
      <w:r w:rsidRPr="002A3743">
        <w:rPr>
          <w:rFonts w:ascii="Verdana" w:hAnsi="Verdana"/>
          <w:caps w:val="0"/>
          <w:sz w:val="24"/>
          <w:szCs w:val="24"/>
          <w:lang w:val="be-BY"/>
        </w:rPr>
        <w:t xml:space="preserve"> 1грамм воды занимает об</w:t>
      </w:r>
      <w:r w:rsidR="00873CCE">
        <w:rPr>
          <w:rFonts w:ascii="Verdana" w:hAnsi="Verdana"/>
          <w:caps w:val="0"/>
          <w:sz w:val="24"/>
          <w:szCs w:val="24"/>
          <w:lang w:val="be-BY"/>
        </w:rPr>
        <w:t>ъ</w:t>
      </w:r>
      <w:r w:rsidRPr="002A3743">
        <w:rPr>
          <w:rFonts w:ascii="Verdana" w:hAnsi="Verdana"/>
          <w:caps w:val="0"/>
          <w:sz w:val="24"/>
          <w:szCs w:val="24"/>
          <w:lang w:val="be-BY"/>
        </w:rPr>
        <w:t>ем, равный 1см</w:t>
      </w:r>
      <w:r w:rsidRPr="002A3743">
        <w:rPr>
          <w:rFonts w:ascii="Verdana" w:hAnsi="Verdana"/>
          <w:caps w:val="0"/>
          <w:sz w:val="24"/>
          <w:szCs w:val="24"/>
          <w:vertAlign w:val="superscript"/>
          <w:lang w:val="be-BY"/>
        </w:rPr>
        <w:t>3</w:t>
      </w:r>
      <w:r w:rsidRPr="002A3743">
        <w:rPr>
          <w:rFonts w:ascii="Verdana" w:hAnsi="Verdana"/>
          <w:caps w:val="0"/>
          <w:sz w:val="24"/>
          <w:szCs w:val="24"/>
          <w:lang w:val="be-BY"/>
        </w:rPr>
        <w:t xml:space="preserve">. 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  <w:lang w:val="be-BY"/>
        </w:rPr>
      </w:pPr>
      <w:r w:rsidRPr="002A3743">
        <w:rPr>
          <w:rFonts w:ascii="Verdana" w:hAnsi="Verdana"/>
          <w:caps w:val="0"/>
          <w:sz w:val="24"/>
          <w:szCs w:val="24"/>
        </w:rPr>
        <w:t>В полевых условиях плотность почвы определяется при помощи специальных цилиндров из почвенного разреза по генетическим горизонтам. При помощи цилиндра (100 или 200 см</w:t>
      </w:r>
      <w:r w:rsidRPr="002A3743">
        <w:rPr>
          <w:rFonts w:ascii="Verdana" w:hAnsi="Verdana"/>
          <w:caps w:val="0"/>
          <w:sz w:val="24"/>
          <w:szCs w:val="24"/>
          <w:vertAlign w:val="superscript"/>
        </w:rPr>
        <w:t>3</w:t>
      </w:r>
      <w:r>
        <w:rPr>
          <w:rFonts w:ascii="Verdana" w:hAnsi="Verdana"/>
          <w:caps w:val="0"/>
          <w:sz w:val="24"/>
          <w:szCs w:val="24"/>
        </w:rPr>
        <w:t>)</w:t>
      </w:r>
      <w:r w:rsidRPr="002A3743">
        <w:rPr>
          <w:rFonts w:ascii="Verdana" w:hAnsi="Verdana"/>
          <w:caps w:val="0"/>
          <w:sz w:val="24"/>
          <w:szCs w:val="24"/>
        </w:rPr>
        <w:t xml:space="preserve">, не нарушая сложения </w:t>
      </w:r>
      <w:proofErr w:type="gramStart"/>
      <w:r w:rsidRPr="002A3743">
        <w:rPr>
          <w:rFonts w:ascii="Verdana" w:hAnsi="Verdana"/>
          <w:caps w:val="0"/>
          <w:sz w:val="24"/>
          <w:szCs w:val="24"/>
        </w:rPr>
        <w:t>почвы</w:t>
      </w:r>
      <w:proofErr w:type="gramEnd"/>
      <w:r w:rsidRPr="002A3743">
        <w:rPr>
          <w:rFonts w:ascii="Verdana" w:hAnsi="Verdana"/>
          <w:caps w:val="0"/>
          <w:sz w:val="24"/>
          <w:szCs w:val="24"/>
        </w:rPr>
        <w:t xml:space="preserve"> отбирают образец почвы определенного объема. В лабораторных условиях вычисляют массу сухой почвы в объеме цилиндра. Разделив полученную массу сухой почвы (</w:t>
      </w:r>
      <w:r w:rsidRPr="002A3743">
        <w:rPr>
          <w:rFonts w:ascii="Verdana" w:hAnsi="Verdana"/>
          <w:caps w:val="0"/>
          <w:sz w:val="24"/>
          <w:szCs w:val="24"/>
          <w:lang w:val="en-US"/>
        </w:rPr>
        <w:t>m</w:t>
      </w:r>
      <w:r w:rsidRPr="002A3743">
        <w:rPr>
          <w:rFonts w:ascii="Verdana" w:hAnsi="Verdana"/>
          <w:caps w:val="0"/>
          <w:sz w:val="24"/>
          <w:szCs w:val="24"/>
        </w:rPr>
        <w:t>)</w:t>
      </w:r>
      <w:r w:rsidR="00873CCE">
        <w:rPr>
          <w:rFonts w:ascii="Verdana" w:hAnsi="Verdana"/>
          <w:caps w:val="0"/>
          <w:sz w:val="24"/>
          <w:szCs w:val="24"/>
        </w:rPr>
        <w:t xml:space="preserve"> </w:t>
      </w:r>
      <w:r w:rsidRPr="002A3743">
        <w:rPr>
          <w:rFonts w:ascii="Verdana" w:hAnsi="Verdana"/>
          <w:caps w:val="0"/>
          <w:sz w:val="24"/>
          <w:szCs w:val="24"/>
          <w:lang w:val="be-BY"/>
        </w:rPr>
        <w:t xml:space="preserve">м цилиндра (v) </w:t>
      </w:r>
      <w:r w:rsidRPr="002A3743">
        <w:rPr>
          <w:rFonts w:ascii="Verdana" w:hAnsi="Verdana"/>
          <w:caps w:val="0"/>
          <w:sz w:val="24"/>
          <w:szCs w:val="24"/>
        </w:rPr>
        <w:t xml:space="preserve"> получают величину объемно</w:t>
      </w:r>
      <w:r w:rsidRPr="002A3743">
        <w:rPr>
          <w:rFonts w:ascii="Verdana" w:hAnsi="Verdana"/>
          <w:caps w:val="0"/>
          <w:sz w:val="24"/>
          <w:szCs w:val="24"/>
          <w:lang w:val="be-BY"/>
        </w:rPr>
        <w:t>й массы</w:t>
      </w:r>
      <w:r w:rsidRPr="002A3743">
        <w:rPr>
          <w:rFonts w:ascii="Verdana" w:hAnsi="Verdana"/>
          <w:caps w:val="0"/>
          <w:sz w:val="24"/>
          <w:szCs w:val="24"/>
        </w:rPr>
        <w:t xml:space="preserve">   (</w:t>
      </w:r>
      <w:r w:rsidRPr="002A3743">
        <w:rPr>
          <w:rFonts w:ascii="Verdana" w:hAnsi="Verdana"/>
          <w:caps w:val="0"/>
          <w:sz w:val="24"/>
          <w:szCs w:val="24"/>
          <w:lang w:val="en-US"/>
        </w:rPr>
        <w:t>P</w:t>
      </w:r>
      <w:r w:rsidRPr="002A3743">
        <w:rPr>
          <w:rFonts w:ascii="Verdana" w:hAnsi="Verdana"/>
          <w:caps w:val="0"/>
          <w:sz w:val="24"/>
          <w:szCs w:val="24"/>
        </w:rPr>
        <w:t>)</w:t>
      </w:r>
      <w:r w:rsidRPr="002A3743">
        <w:rPr>
          <w:rFonts w:ascii="Verdana" w:hAnsi="Verdana"/>
          <w:caps w:val="0"/>
          <w:sz w:val="24"/>
          <w:szCs w:val="24"/>
          <w:lang w:val="be-BY"/>
        </w:rPr>
        <w:t>.</w:t>
      </w:r>
    </w:p>
    <w:p w:rsidR="002A3743" w:rsidRPr="002A3743" w:rsidRDefault="002A3743" w:rsidP="002A3743">
      <w:pPr>
        <w:pStyle w:val="a5"/>
        <w:ind w:firstLine="567"/>
        <w:rPr>
          <w:rFonts w:ascii="Verdana" w:hAnsi="Verdana"/>
          <w:i/>
          <w:caps w:val="0"/>
          <w:sz w:val="24"/>
          <w:szCs w:val="24"/>
          <w:lang w:val="en-US"/>
        </w:rPr>
      </w:pPr>
      <w:r w:rsidRPr="002A3743">
        <w:rPr>
          <w:rFonts w:ascii="Verdana" w:hAnsi="Verdana"/>
          <w:i/>
          <w:caps w:val="0"/>
          <w:position w:val="-18"/>
          <w:sz w:val="24"/>
          <w:szCs w:val="24"/>
        </w:rPr>
        <w:object w:dxaOrig="144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23.25pt" o:ole="" fillcolor="window">
            <v:imagedata r:id="rId5" o:title=""/>
          </v:shape>
          <o:OLEObject Type="Embed" ProgID="Equation.3" ShapeID="_x0000_i1025" DrawAspect="Content" ObjectID="_1575620310" r:id="rId6"/>
        </w:objec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A90388">
        <w:rPr>
          <w:rFonts w:ascii="Verdana" w:hAnsi="Verdana"/>
          <w:b/>
          <w:i/>
          <w:caps w:val="0"/>
          <w:sz w:val="24"/>
          <w:szCs w:val="24"/>
        </w:rPr>
        <w:t>Плотность сложения почв</w:t>
      </w:r>
      <w:r>
        <w:rPr>
          <w:rFonts w:ascii="Verdana" w:hAnsi="Verdana"/>
          <w:caps w:val="0"/>
          <w:sz w:val="24"/>
          <w:szCs w:val="24"/>
        </w:rPr>
        <w:t xml:space="preserve"> (</w:t>
      </w:r>
      <w:r w:rsidRPr="002A3743">
        <w:rPr>
          <w:rFonts w:ascii="Verdana" w:hAnsi="Verdana"/>
          <w:caps w:val="0"/>
          <w:sz w:val="24"/>
          <w:szCs w:val="24"/>
        </w:rPr>
        <w:t>объемная масса). Сложение почвы определяется взаимным расположением ее частиц и комочков. Плотностью сложения (или просто плотностью) почвы (</w:t>
      </w:r>
      <w:proofErr w:type="spellStart"/>
      <w:r w:rsidRPr="002A3743">
        <w:rPr>
          <w:rFonts w:ascii="Verdana" w:hAnsi="Verdana"/>
          <w:caps w:val="0"/>
          <w:sz w:val="24"/>
          <w:szCs w:val="24"/>
        </w:rPr>
        <w:t>d</w:t>
      </w:r>
      <w:r w:rsidRPr="002A3743">
        <w:rPr>
          <w:rFonts w:ascii="Verdana" w:hAnsi="Verdana"/>
          <w:caps w:val="0"/>
          <w:sz w:val="24"/>
          <w:szCs w:val="24"/>
          <w:vertAlign w:val="subscript"/>
        </w:rPr>
        <w:t>v</w:t>
      </w:r>
      <w:proofErr w:type="spellEnd"/>
      <w:r w:rsidRPr="002A3743">
        <w:rPr>
          <w:rFonts w:ascii="Verdana" w:hAnsi="Verdana"/>
          <w:caps w:val="0"/>
          <w:sz w:val="24"/>
          <w:szCs w:val="24"/>
        </w:rPr>
        <w:t xml:space="preserve">) называется масса единицы объема абсолютно сухой почвы в естественном состоянии. При ее определении учитывается не только объем твердой </w:t>
      </w:r>
      <w:r w:rsidRPr="002A3743">
        <w:rPr>
          <w:rFonts w:ascii="Verdana" w:hAnsi="Verdana"/>
          <w:caps w:val="0"/>
          <w:sz w:val="24"/>
          <w:szCs w:val="24"/>
        </w:rPr>
        <w:lastRenderedPageBreak/>
        <w:t>фазы почвы, но и объем пор. У минеральных почв плотность колеблется от 0,9 до 1,8, торфяно-болотных-0,40-1,15 г/см</w:t>
      </w:r>
      <w:r w:rsidRPr="002A3743">
        <w:rPr>
          <w:rFonts w:ascii="Verdana" w:hAnsi="Verdana"/>
          <w:caps w:val="0"/>
          <w:sz w:val="24"/>
          <w:szCs w:val="24"/>
          <w:vertAlign w:val="superscript"/>
        </w:rPr>
        <w:t>3</w:t>
      </w:r>
      <w:r w:rsidRPr="002A3743">
        <w:rPr>
          <w:rFonts w:ascii="Verdana" w:hAnsi="Verdana"/>
          <w:caps w:val="0"/>
          <w:sz w:val="24"/>
          <w:szCs w:val="24"/>
        </w:rPr>
        <w:t xml:space="preserve">. Большое влияние на его значение оказывает обработка почвы. 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2A3743">
        <w:rPr>
          <w:rFonts w:ascii="Verdana" w:hAnsi="Verdana"/>
          <w:caps w:val="0"/>
          <w:sz w:val="24"/>
          <w:szCs w:val="24"/>
        </w:rPr>
        <w:t xml:space="preserve">Принято различать сложение почвы: 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2A3743">
        <w:rPr>
          <w:rFonts w:ascii="Verdana" w:hAnsi="Verdana"/>
          <w:caps w:val="0"/>
          <w:sz w:val="24"/>
          <w:szCs w:val="24"/>
        </w:rPr>
        <w:t xml:space="preserve">-  </w:t>
      </w:r>
      <w:r w:rsidRPr="00A90388">
        <w:rPr>
          <w:rFonts w:ascii="Verdana" w:hAnsi="Verdana"/>
          <w:i/>
          <w:caps w:val="0"/>
          <w:sz w:val="24"/>
          <w:szCs w:val="24"/>
        </w:rPr>
        <w:t xml:space="preserve">очень </w:t>
      </w:r>
      <w:proofErr w:type="gramStart"/>
      <w:r w:rsidRPr="00A90388">
        <w:rPr>
          <w:rFonts w:ascii="Verdana" w:hAnsi="Verdana"/>
          <w:i/>
          <w:caps w:val="0"/>
          <w:sz w:val="24"/>
          <w:szCs w:val="24"/>
        </w:rPr>
        <w:t>плотное</w:t>
      </w:r>
      <w:proofErr w:type="gramEnd"/>
      <w:r w:rsidRPr="002A3743">
        <w:rPr>
          <w:rFonts w:ascii="Verdana" w:hAnsi="Verdana"/>
          <w:caps w:val="0"/>
          <w:sz w:val="24"/>
          <w:szCs w:val="24"/>
        </w:rPr>
        <w:t xml:space="preserve"> (слитное) – почва не поддается лопате. Такую плотность имеют иллювиальные горизонты солонцов в сухом состоянии;</w:t>
      </w:r>
    </w:p>
    <w:p w:rsidR="002A3743" w:rsidRPr="002A3743" w:rsidRDefault="00873CCE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</w:rPr>
      </w:pPr>
      <w:r>
        <w:rPr>
          <w:rFonts w:ascii="Verdana" w:hAnsi="Verdana"/>
          <w:caps w:val="0"/>
          <w:sz w:val="24"/>
          <w:szCs w:val="24"/>
        </w:rPr>
        <w:t xml:space="preserve">- </w:t>
      </w:r>
      <w:proofErr w:type="gramStart"/>
      <w:r w:rsidRPr="00A90388">
        <w:rPr>
          <w:rFonts w:ascii="Verdana" w:hAnsi="Verdana"/>
          <w:i/>
          <w:caps w:val="0"/>
          <w:sz w:val="24"/>
          <w:szCs w:val="24"/>
        </w:rPr>
        <w:t>плотное</w:t>
      </w:r>
      <w:r>
        <w:rPr>
          <w:rFonts w:ascii="Verdana" w:hAnsi="Verdana"/>
          <w:caps w:val="0"/>
          <w:sz w:val="24"/>
          <w:szCs w:val="24"/>
        </w:rPr>
        <w:t>–</w:t>
      </w:r>
      <w:r w:rsidR="002A3743" w:rsidRPr="002A3743">
        <w:rPr>
          <w:rFonts w:ascii="Verdana" w:hAnsi="Verdana"/>
          <w:caps w:val="0"/>
          <w:sz w:val="24"/>
          <w:szCs w:val="24"/>
        </w:rPr>
        <w:t>почва</w:t>
      </w:r>
      <w:proofErr w:type="gramEnd"/>
      <w:r w:rsidR="002A3743" w:rsidRPr="002A3743">
        <w:rPr>
          <w:rFonts w:ascii="Verdana" w:hAnsi="Verdana"/>
          <w:caps w:val="0"/>
          <w:sz w:val="24"/>
          <w:szCs w:val="24"/>
        </w:rPr>
        <w:t xml:space="preserve"> с трудом поддается лопат</w:t>
      </w:r>
      <w:r>
        <w:rPr>
          <w:rFonts w:ascii="Verdana" w:hAnsi="Verdana"/>
          <w:caps w:val="0"/>
          <w:sz w:val="24"/>
          <w:szCs w:val="24"/>
        </w:rPr>
        <w:t>е</w:t>
      </w:r>
      <w:r w:rsidR="002A3743" w:rsidRPr="002A3743">
        <w:rPr>
          <w:rFonts w:ascii="Verdana" w:hAnsi="Verdana"/>
          <w:caps w:val="0"/>
          <w:sz w:val="24"/>
          <w:szCs w:val="24"/>
        </w:rPr>
        <w:t xml:space="preserve">. Такую </w:t>
      </w:r>
      <w:r w:rsidRPr="002A3743">
        <w:rPr>
          <w:rFonts w:ascii="Verdana" w:hAnsi="Verdana"/>
          <w:caps w:val="0"/>
          <w:sz w:val="24"/>
          <w:szCs w:val="24"/>
        </w:rPr>
        <w:t>плот</w:t>
      </w:r>
      <w:r>
        <w:rPr>
          <w:rFonts w:ascii="Verdana" w:hAnsi="Verdana"/>
          <w:caps w:val="0"/>
          <w:sz w:val="24"/>
          <w:szCs w:val="24"/>
        </w:rPr>
        <w:t>н</w:t>
      </w:r>
      <w:r w:rsidRPr="002A3743">
        <w:rPr>
          <w:rFonts w:ascii="Verdana" w:hAnsi="Verdana"/>
          <w:caps w:val="0"/>
          <w:sz w:val="24"/>
          <w:szCs w:val="24"/>
        </w:rPr>
        <w:t>ость</w:t>
      </w:r>
      <w:r w:rsidR="002A3743" w:rsidRPr="002A3743">
        <w:rPr>
          <w:rFonts w:ascii="Verdana" w:hAnsi="Verdana"/>
          <w:caps w:val="0"/>
          <w:sz w:val="24"/>
          <w:szCs w:val="24"/>
        </w:rPr>
        <w:t xml:space="preserve"> имеют иллювиальные горизонты суглинистых и глинистых почв;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2A3743">
        <w:rPr>
          <w:rFonts w:ascii="Verdana" w:hAnsi="Verdana"/>
          <w:caps w:val="0"/>
          <w:sz w:val="24"/>
          <w:szCs w:val="24"/>
        </w:rPr>
        <w:t xml:space="preserve">- </w:t>
      </w:r>
      <w:proofErr w:type="gramStart"/>
      <w:r w:rsidRPr="00A90388">
        <w:rPr>
          <w:rFonts w:ascii="Verdana" w:hAnsi="Verdana"/>
          <w:i/>
          <w:caps w:val="0"/>
          <w:sz w:val="24"/>
          <w:szCs w:val="24"/>
        </w:rPr>
        <w:t>рыхлое</w:t>
      </w:r>
      <w:proofErr w:type="gramEnd"/>
      <w:r w:rsidRPr="002A3743">
        <w:rPr>
          <w:rFonts w:ascii="Verdana" w:hAnsi="Verdana"/>
          <w:caps w:val="0"/>
          <w:sz w:val="24"/>
          <w:szCs w:val="24"/>
        </w:rPr>
        <w:t xml:space="preserve"> – лопата легко входит в почву, которая при выбрасывании рассыпается. </w:t>
      </w:r>
      <w:r w:rsidR="00873CCE">
        <w:rPr>
          <w:rFonts w:ascii="Verdana" w:hAnsi="Verdana"/>
          <w:caps w:val="0"/>
          <w:sz w:val="24"/>
          <w:szCs w:val="24"/>
        </w:rPr>
        <w:t>Н</w:t>
      </w:r>
      <w:r w:rsidRPr="002A3743">
        <w:rPr>
          <w:rFonts w:ascii="Verdana" w:hAnsi="Verdana"/>
          <w:caps w:val="0"/>
          <w:sz w:val="24"/>
          <w:szCs w:val="24"/>
        </w:rPr>
        <w:t>аблюдается в верхних горизонтах суглинистых и глинистых почв с хорошо выраженной комковато-зернистой структурой;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2A3743">
        <w:rPr>
          <w:rFonts w:ascii="Verdana" w:hAnsi="Verdana"/>
          <w:caps w:val="0"/>
          <w:sz w:val="24"/>
          <w:szCs w:val="24"/>
        </w:rPr>
        <w:t xml:space="preserve">- </w:t>
      </w:r>
      <w:proofErr w:type="gramStart"/>
      <w:r w:rsidRPr="002A3743">
        <w:rPr>
          <w:rFonts w:ascii="Verdana" w:hAnsi="Verdana"/>
          <w:caps w:val="0"/>
          <w:sz w:val="24"/>
          <w:szCs w:val="24"/>
        </w:rPr>
        <w:t>рассыпчат</w:t>
      </w:r>
      <w:r w:rsidR="00873CCE">
        <w:rPr>
          <w:rFonts w:ascii="Verdana" w:hAnsi="Verdana"/>
          <w:caps w:val="0"/>
          <w:sz w:val="24"/>
          <w:szCs w:val="24"/>
        </w:rPr>
        <w:t>ое</w:t>
      </w:r>
      <w:proofErr w:type="gramEnd"/>
      <w:r w:rsidRPr="002A3743">
        <w:rPr>
          <w:rFonts w:ascii="Verdana" w:hAnsi="Verdana"/>
          <w:caps w:val="0"/>
          <w:sz w:val="24"/>
          <w:szCs w:val="24"/>
        </w:rPr>
        <w:t xml:space="preserve"> – почва обладает сыпучестью, характерна для пахотных горизонтов песчаных и супесчаных почв;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2A3743">
        <w:rPr>
          <w:rFonts w:ascii="Verdana" w:hAnsi="Verdana"/>
          <w:caps w:val="0"/>
          <w:sz w:val="24"/>
          <w:szCs w:val="24"/>
        </w:rPr>
        <w:t xml:space="preserve">- </w:t>
      </w:r>
      <w:proofErr w:type="gramStart"/>
      <w:r w:rsidRPr="00A90388">
        <w:rPr>
          <w:rFonts w:ascii="Verdana" w:hAnsi="Verdana"/>
          <w:i/>
          <w:caps w:val="0"/>
          <w:sz w:val="24"/>
          <w:szCs w:val="24"/>
        </w:rPr>
        <w:t>ячеист</w:t>
      </w:r>
      <w:r w:rsidR="00873CCE" w:rsidRPr="00A90388">
        <w:rPr>
          <w:rFonts w:ascii="Verdana" w:hAnsi="Verdana"/>
          <w:i/>
          <w:caps w:val="0"/>
          <w:sz w:val="24"/>
          <w:szCs w:val="24"/>
        </w:rPr>
        <w:t>ое</w:t>
      </w:r>
      <w:proofErr w:type="gramEnd"/>
      <w:r w:rsidRPr="002A3743">
        <w:rPr>
          <w:rFonts w:ascii="Verdana" w:hAnsi="Verdana"/>
          <w:caps w:val="0"/>
          <w:sz w:val="24"/>
          <w:szCs w:val="24"/>
        </w:rPr>
        <w:t>, обусловлен</w:t>
      </w:r>
      <w:r w:rsidR="00873CCE">
        <w:rPr>
          <w:rFonts w:ascii="Verdana" w:hAnsi="Verdana"/>
          <w:caps w:val="0"/>
          <w:sz w:val="24"/>
          <w:szCs w:val="24"/>
        </w:rPr>
        <w:t>о</w:t>
      </w:r>
      <w:r w:rsidRPr="002A3743">
        <w:rPr>
          <w:rFonts w:ascii="Verdana" w:hAnsi="Verdana"/>
          <w:caps w:val="0"/>
          <w:sz w:val="24"/>
          <w:szCs w:val="24"/>
        </w:rPr>
        <w:t xml:space="preserve"> деятельностью дождевых червей.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2A3743">
        <w:rPr>
          <w:rFonts w:ascii="Verdana" w:hAnsi="Verdana"/>
          <w:caps w:val="0"/>
          <w:sz w:val="24"/>
          <w:szCs w:val="24"/>
        </w:rPr>
        <w:t>По характеру пористости можно различать: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2A3743">
        <w:rPr>
          <w:rFonts w:ascii="Verdana" w:hAnsi="Verdana"/>
          <w:caps w:val="0"/>
          <w:sz w:val="24"/>
          <w:szCs w:val="24"/>
        </w:rPr>
        <w:t xml:space="preserve">- </w:t>
      </w:r>
      <w:r w:rsidRPr="00A90388">
        <w:rPr>
          <w:rFonts w:ascii="Verdana" w:hAnsi="Verdana"/>
          <w:i/>
          <w:caps w:val="0"/>
          <w:sz w:val="24"/>
          <w:szCs w:val="24"/>
        </w:rPr>
        <w:t>тонкопористое</w:t>
      </w:r>
      <w:r w:rsidRPr="002A3743">
        <w:rPr>
          <w:rFonts w:ascii="Verdana" w:hAnsi="Verdana"/>
          <w:caps w:val="0"/>
          <w:sz w:val="24"/>
          <w:szCs w:val="24"/>
        </w:rPr>
        <w:t xml:space="preserve"> сложение, когда почва пронизана порами не более 1 мм в поперечнике;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2A3743">
        <w:rPr>
          <w:rFonts w:ascii="Verdana" w:hAnsi="Verdana"/>
          <w:caps w:val="0"/>
          <w:sz w:val="24"/>
          <w:szCs w:val="24"/>
        </w:rPr>
        <w:t xml:space="preserve">- </w:t>
      </w:r>
      <w:proofErr w:type="gramStart"/>
      <w:r w:rsidRPr="00A90388">
        <w:rPr>
          <w:rFonts w:ascii="Verdana" w:hAnsi="Verdana"/>
          <w:i/>
          <w:caps w:val="0"/>
          <w:sz w:val="24"/>
          <w:szCs w:val="24"/>
        </w:rPr>
        <w:t>пористое</w:t>
      </w:r>
      <w:proofErr w:type="gramEnd"/>
      <w:r w:rsidRPr="002A3743">
        <w:rPr>
          <w:rFonts w:ascii="Verdana" w:hAnsi="Verdana"/>
          <w:caps w:val="0"/>
          <w:sz w:val="24"/>
          <w:szCs w:val="24"/>
        </w:rPr>
        <w:t xml:space="preserve"> – поперечник составляет 1-3 мм;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2A3743">
        <w:rPr>
          <w:rFonts w:ascii="Verdana" w:hAnsi="Verdana"/>
          <w:caps w:val="0"/>
          <w:sz w:val="24"/>
          <w:szCs w:val="24"/>
        </w:rPr>
        <w:t xml:space="preserve">- </w:t>
      </w:r>
      <w:proofErr w:type="gramStart"/>
      <w:r w:rsidRPr="00A90388">
        <w:rPr>
          <w:rFonts w:ascii="Verdana" w:hAnsi="Verdana"/>
          <w:i/>
          <w:caps w:val="0"/>
          <w:sz w:val="24"/>
          <w:szCs w:val="24"/>
        </w:rPr>
        <w:t>губчатое</w:t>
      </w:r>
      <w:proofErr w:type="gramEnd"/>
      <w:r w:rsidRPr="002A3743">
        <w:rPr>
          <w:rFonts w:ascii="Verdana" w:hAnsi="Verdana"/>
          <w:caps w:val="0"/>
          <w:sz w:val="24"/>
          <w:szCs w:val="24"/>
        </w:rPr>
        <w:t xml:space="preserve"> – преобладают полы 3-5 мм в поперечнике;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2A3743">
        <w:rPr>
          <w:rFonts w:ascii="Verdana" w:hAnsi="Verdana"/>
          <w:caps w:val="0"/>
          <w:sz w:val="24"/>
          <w:szCs w:val="24"/>
        </w:rPr>
        <w:t xml:space="preserve">- </w:t>
      </w:r>
      <w:proofErr w:type="gramStart"/>
      <w:r w:rsidRPr="00A90388">
        <w:rPr>
          <w:rFonts w:ascii="Verdana" w:hAnsi="Verdana"/>
          <w:i/>
          <w:caps w:val="0"/>
          <w:sz w:val="24"/>
          <w:szCs w:val="24"/>
        </w:rPr>
        <w:t>ноздреватое</w:t>
      </w:r>
      <w:proofErr w:type="gramEnd"/>
      <w:r w:rsidRPr="002A3743">
        <w:rPr>
          <w:rFonts w:ascii="Verdana" w:hAnsi="Verdana"/>
          <w:caps w:val="0"/>
          <w:sz w:val="24"/>
          <w:szCs w:val="24"/>
        </w:rPr>
        <w:t xml:space="preserve">  - почва содержит полости 5-10 мм в поперечнике;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2A3743">
        <w:rPr>
          <w:rFonts w:ascii="Verdana" w:hAnsi="Verdana"/>
          <w:caps w:val="0"/>
          <w:sz w:val="24"/>
          <w:szCs w:val="24"/>
        </w:rPr>
        <w:t xml:space="preserve">- </w:t>
      </w:r>
      <w:proofErr w:type="gramStart"/>
      <w:r w:rsidRPr="002A3743">
        <w:rPr>
          <w:rFonts w:ascii="Verdana" w:hAnsi="Verdana"/>
          <w:caps w:val="0"/>
          <w:sz w:val="24"/>
          <w:szCs w:val="24"/>
        </w:rPr>
        <w:t>ячеистое</w:t>
      </w:r>
      <w:proofErr w:type="gramEnd"/>
      <w:r w:rsidRPr="002A3743">
        <w:rPr>
          <w:rFonts w:ascii="Verdana" w:hAnsi="Verdana"/>
          <w:caps w:val="0"/>
          <w:sz w:val="24"/>
          <w:szCs w:val="24"/>
        </w:rPr>
        <w:t xml:space="preserve"> – преобладают полости свыше 10 мм в поперечнике;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2A3743">
        <w:rPr>
          <w:rFonts w:ascii="Verdana" w:hAnsi="Verdana"/>
          <w:caps w:val="0"/>
          <w:sz w:val="24"/>
          <w:szCs w:val="24"/>
        </w:rPr>
        <w:t xml:space="preserve">- </w:t>
      </w:r>
      <w:proofErr w:type="gramStart"/>
      <w:r w:rsidRPr="00A90388">
        <w:rPr>
          <w:rFonts w:ascii="Verdana" w:hAnsi="Verdana"/>
          <w:i/>
          <w:caps w:val="0"/>
          <w:sz w:val="24"/>
          <w:szCs w:val="24"/>
        </w:rPr>
        <w:t>трубчатое</w:t>
      </w:r>
      <w:proofErr w:type="gramEnd"/>
      <w:r w:rsidRPr="002A3743">
        <w:rPr>
          <w:rFonts w:ascii="Verdana" w:hAnsi="Verdana"/>
          <w:caps w:val="0"/>
          <w:sz w:val="24"/>
          <w:szCs w:val="24"/>
        </w:rPr>
        <w:t xml:space="preserve"> – поры или полости соединяются в канальцы.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2A3743">
        <w:rPr>
          <w:rFonts w:ascii="Verdana" w:hAnsi="Verdana"/>
          <w:caps w:val="0"/>
          <w:sz w:val="24"/>
          <w:szCs w:val="24"/>
        </w:rPr>
        <w:t>Наиболее благоприятная для того или иного растения плотность сложения почвы называется оптимальной. Для большинства с/х культур она составляет 1,0-1,2 г/см</w:t>
      </w:r>
      <w:r w:rsidRPr="002A3743">
        <w:rPr>
          <w:rFonts w:ascii="Verdana" w:hAnsi="Verdana"/>
          <w:caps w:val="0"/>
          <w:sz w:val="24"/>
          <w:szCs w:val="24"/>
          <w:vertAlign w:val="superscript"/>
        </w:rPr>
        <w:t>3</w:t>
      </w:r>
      <w:r w:rsidRPr="002A3743">
        <w:rPr>
          <w:rFonts w:ascii="Verdana" w:hAnsi="Verdana"/>
          <w:caps w:val="0"/>
          <w:sz w:val="24"/>
          <w:szCs w:val="24"/>
        </w:rPr>
        <w:t xml:space="preserve">. К основным агротехническим мероприятиям, направленным на достижение оптимальных параметров плотности сложения почвы, относятся ее глубокое рыхление и внесение органических удобрений. Объем любой почвы можно разделить на две части: объем твердой фазы и объем пор, которые в свою очередь могут быть заполнены водой или воздухом. 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A90388">
        <w:rPr>
          <w:rFonts w:ascii="Verdana" w:hAnsi="Verdana"/>
          <w:b/>
          <w:i/>
          <w:caps w:val="0"/>
          <w:sz w:val="24"/>
          <w:szCs w:val="24"/>
        </w:rPr>
        <w:t>Пористость</w:t>
      </w:r>
      <w:r>
        <w:rPr>
          <w:rFonts w:ascii="Verdana" w:hAnsi="Verdana"/>
          <w:i/>
          <w:caps w:val="0"/>
          <w:sz w:val="24"/>
          <w:szCs w:val="24"/>
        </w:rPr>
        <w:t xml:space="preserve"> (</w:t>
      </w:r>
      <w:r w:rsidRPr="002A3743">
        <w:rPr>
          <w:rFonts w:ascii="Verdana" w:hAnsi="Verdana"/>
          <w:i/>
          <w:caps w:val="0"/>
          <w:sz w:val="24"/>
          <w:szCs w:val="24"/>
        </w:rPr>
        <w:t>скважность</w:t>
      </w:r>
      <w:r w:rsidRPr="002A3743">
        <w:rPr>
          <w:rFonts w:ascii="Verdana" w:hAnsi="Verdana"/>
          <w:caps w:val="0"/>
          <w:sz w:val="24"/>
          <w:szCs w:val="24"/>
        </w:rPr>
        <w:t xml:space="preserve">) В результате неплотного прилегания частиц почвы друг к другу между ними остаются промежутки или поры, которые делятся </w:t>
      </w:r>
      <w:proofErr w:type="gramStart"/>
      <w:r w:rsidRPr="002A3743">
        <w:rPr>
          <w:rFonts w:ascii="Verdana" w:hAnsi="Verdana"/>
          <w:caps w:val="0"/>
          <w:sz w:val="24"/>
          <w:szCs w:val="24"/>
        </w:rPr>
        <w:t>на</w:t>
      </w:r>
      <w:proofErr w:type="gramEnd"/>
      <w:r w:rsidRPr="002A3743">
        <w:rPr>
          <w:rFonts w:ascii="Verdana" w:hAnsi="Verdana"/>
          <w:caps w:val="0"/>
          <w:sz w:val="24"/>
          <w:szCs w:val="24"/>
        </w:rPr>
        <w:t xml:space="preserve"> капиллярные и некапиллярные. Капиллярные пор</w:t>
      </w:r>
      <w:proofErr w:type="gramStart"/>
      <w:r w:rsidRPr="002A3743">
        <w:rPr>
          <w:rFonts w:ascii="Verdana" w:hAnsi="Verdana"/>
          <w:caps w:val="0"/>
          <w:sz w:val="24"/>
          <w:szCs w:val="24"/>
        </w:rPr>
        <w:t>ы-</w:t>
      </w:r>
      <w:proofErr w:type="gramEnd"/>
      <w:r w:rsidRPr="002A3743">
        <w:rPr>
          <w:rFonts w:ascii="Verdana" w:hAnsi="Verdana"/>
          <w:caps w:val="0"/>
          <w:sz w:val="24"/>
          <w:szCs w:val="24"/>
        </w:rPr>
        <w:t xml:space="preserve"> это поры, находящиеся между мельчайшими почвенными частицами и в которых вода передвигается под действием капиллярных сил. Некапиллярные поры расположены между структурными отдельностями или крупными механическими элемента</w:t>
      </w:r>
      <w:r>
        <w:rPr>
          <w:rFonts w:ascii="Verdana" w:hAnsi="Verdana"/>
          <w:caps w:val="0"/>
          <w:sz w:val="24"/>
          <w:szCs w:val="24"/>
        </w:rPr>
        <w:t>ми почвы.</w:t>
      </w:r>
      <w:r w:rsidRPr="002A3743">
        <w:rPr>
          <w:rFonts w:ascii="Verdana" w:hAnsi="Verdana"/>
          <w:caps w:val="0"/>
          <w:sz w:val="24"/>
          <w:szCs w:val="24"/>
        </w:rPr>
        <w:t xml:space="preserve"> </w:t>
      </w:r>
      <w:r w:rsidRPr="002A3743">
        <w:rPr>
          <w:rFonts w:ascii="Verdana" w:hAnsi="Verdana"/>
          <w:i/>
          <w:caps w:val="0"/>
          <w:sz w:val="24"/>
          <w:szCs w:val="24"/>
        </w:rPr>
        <w:t>Пористость – это суммарный объем пор в единице объема почвы. Выражается в процентах от объема</w:t>
      </w:r>
      <w:r w:rsidRPr="002A3743">
        <w:rPr>
          <w:rFonts w:ascii="Verdana" w:hAnsi="Verdana"/>
          <w:caps w:val="0"/>
          <w:sz w:val="24"/>
          <w:szCs w:val="24"/>
        </w:rPr>
        <w:t>. Общую пористость (скважность) обычно вычисляют по показателям плотности почвы и плотности твердой фазы почвы.</w:t>
      </w:r>
    </w:p>
    <w:p w:rsidR="00741D0C" w:rsidRDefault="004D76C2" w:rsidP="002A3743">
      <w:pPr>
        <w:pStyle w:val="a5"/>
        <w:ind w:firstLine="567"/>
        <w:rPr>
          <w:rFonts w:ascii="Verdana" w:hAnsi="Verdana"/>
          <w:caps w:val="0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aps w:val="0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caps w:val="0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caps w:val="0"/>
                  <w:sz w:val="24"/>
                  <w:szCs w:val="24"/>
                  <w:lang w:val="en-US"/>
                </w:rPr>
                <m:t>общ</m:t>
              </m:r>
            </m:sub>
          </m:sSub>
          <m:r>
            <w:rPr>
              <w:rFonts w:ascii="Cambria Math" w:hAnsi="Cambria Math"/>
              <w:caps w:val="0"/>
              <w:sz w:val="24"/>
              <w:szCs w:val="24"/>
              <w:lang w:val="en-US"/>
            </w:rPr>
            <m:t>=</m:t>
          </m:r>
          <m:d>
            <m:dPr>
              <m:ctrlPr>
                <w:rPr>
                  <w:rFonts w:ascii="Cambria Math" w:hAnsi="Cambria Math"/>
                  <w:i/>
                  <w:caps w:val="0"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/>
                  <w:caps w:val="0"/>
                  <w:sz w:val="24"/>
                  <w:szCs w:val="24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caps w:val="0"/>
                      <w:sz w:val="24"/>
                      <w:szCs w:val="24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caps w:val="0"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aps w:val="0"/>
                          <w:sz w:val="24"/>
                          <w:szCs w:val="24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caps w:val="0"/>
                          <w:sz w:val="24"/>
                          <w:szCs w:val="24"/>
                          <w:lang w:val="en-US"/>
                        </w:rPr>
                        <m:t>v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caps w:val="0"/>
                      <w:sz w:val="24"/>
                      <w:szCs w:val="24"/>
                      <w:lang w:val="en-US"/>
                    </w:rPr>
                    <m:t>d</m:t>
                  </m:r>
                </m:den>
              </m:f>
            </m:e>
          </m:d>
          <m:r>
            <w:rPr>
              <w:rFonts w:ascii="Cambria Math" w:hAnsi="Cambria Math"/>
              <w:caps w:val="0"/>
              <w:sz w:val="24"/>
              <w:szCs w:val="24"/>
              <w:lang w:val="en-US"/>
            </w:rPr>
            <m:t>100</m:t>
          </m:r>
        </m:oMath>
      </m:oMathPara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  <w:lang w:val="be-BY"/>
        </w:rPr>
      </w:pPr>
      <w:r w:rsidRPr="002A3743">
        <w:rPr>
          <w:rFonts w:ascii="Verdana" w:hAnsi="Verdana"/>
          <w:caps w:val="0"/>
          <w:sz w:val="24"/>
          <w:szCs w:val="24"/>
        </w:rPr>
        <w:t>Где</w:t>
      </w:r>
      <w:r>
        <w:rPr>
          <w:rFonts w:ascii="Verdana" w:hAnsi="Verdana"/>
          <w:caps w:val="0"/>
          <w:sz w:val="24"/>
          <w:szCs w:val="24"/>
        </w:rPr>
        <w:t xml:space="preserve"> </w:t>
      </w:r>
      <w:r w:rsidRPr="002A3743">
        <w:rPr>
          <w:rFonts w:ascii="Verdana" w:hAnsi="Verdana"/>
          <w:caps w:val="0"/>
          <w:sz w:val="24"/>
          <w:szCs w:val="24"/>
          <w:lang w:val="en-US"/>
        </w:rPr>
        <w:t>d</w:t>
      </w:r>
      <w:r w:rsidRPr="002A3743">
        <w:rPr>
          <w:rFonts w:ascii="Verdana" w:hAnsi="Verdana"/>
          <w:caps w:val="0"/>
          <w:sz w:val="24"/>
          <w:szCs w:val="24"/>
          <w:vertAlign w:val="subscript"/>
          <w:lang w:val="en-US"/>
        </w:rPr>
        <w:t>v</w:t>
      </w:r>
      <w:r w:rsidRPr="002A3743">
        <w:rPr>
          <w:rFonts w:ascii="Verdana" w:hAnsi="Verdana"/>
          <w:caps w:val="0"/>
          <w:sz w:val="24"/>
          <w:szCs w:val="24"/>
        </w:rPr>
        <w:t xml:space="preserve">-плотность сложения, </w:t>
      </w:r>
      <w:proofErr w:type="gramStart"/>
      <w:r w:rsidRPr="002A3743">
        <w:rPr>
          <w:rFonts w:ascii="Verdana" w:hAnsi="Verdana"/>
          <w:caps w:val="0"/>
          <w:sz w:val="24"/>
          <w:szCs w:val="24"/>
        </w:rPr>
        <w:t>г</w:t>
      </w:r>
      <w:proofErr w:type="gramEnd"/>
      <w:r w:rsidRPr="002A3743">
        <w:rPr>
          <w:rFonts w:ascii="Verdana" w:hAnsi="Verdana"/>
          <w:caps w:val="0"/>
          <w:sz w:val="24"/>
          <w:szCs w:val="24"/>
        </w:rPr>
        <w:t>/см</w:t>
      </w:r>
      <w:r w:rsidRPr="002A3743">
        <w:rPr>
          <w:rFonts w:ascii="Verdana" w:hAnsi="Verdana"/>
          <w:caps w:val="0"/>
          <w:sz w:val="24"/>
          <w:szCs w:val="24"/>
          <w:vertAlign w:val="superscript"/>
        </w:rPr>
        <w:t>3</w:t>
      </w:r>
      <w:r w:rsidRPr="002A3743">
        <w:rPr>
          <w:rFonts w:ascii="Verdana" w:hAnsi="Verdana"/>
          <w:caps w:val="0"/>
          <w:sz w:val="24"/>
          <w:szCs w:val="24"/>
        </w:rPr>
        <w:t xml:space="preserve">; </w:t>
      </w:r>
      <w:r w:rsidRPr="002A3743">
        <w:rPr>
          <w:rFonts w:ascii="Verdana" w:hAnsi="Verdana"/>
          <w:caps w:val="0"/>
          <w:sz w:val="24"/>
          <w:szCs w:val="24"/>
          <w:lang w:val="en-US"/>
        </w:rPr>
        <w:t>d</w:t>
      </w:r>
      <w:r w:rsidRPr="002A3743">
        <w:rPr>
          <w:rFonts w:ascii="Verdana" w:hAnsi="Verdana"/>
          <w:caps w:val="0"/>
          <w:sz w:val="24"/>
          <w:szCs w:val="24"/>
        </w:rPr>
        <w:t xml:space="preserve"> - </w:t>
      </w:r>
      <w:r w:rsidRPr="002A3743">
        <w:rPr>
          <w:rFonts w:ascii="Verdana" w:hAnsi="Verdana"/>
          <w:caps w:val="0"/>
          <w:sz w:val="24"/>
          <w:szCs w:val="24"/>
          <w:lang w:val="be-BY"/>
        </w:rPr>
        <w:t>плотность твердой фазы, г/см</w:t>
      </w:r>
      <w:r w:rsidRPr="002A3743">
        <w:rPr>
          <w:rFonts w:ascii="Verdana" w:hAnsi="Verdana"/>
          <w:caps w:val="0"/>
          <w:sz w:val="24"/>
          <w:szCs w:val="24"/>
          <w:vertAlign w:val="superscript"/>
          <w:lang w:val="be-BY"/>
        </w:rPr>
        <w:t>3</w:t>
      </w:r>
      <w:r w:rsidRPr="002A3743">
        <w:rPr>
          <w:rFonts w:ascii="Verdana" w:hAnsi="Verdana"/>
          <w:caps w:val="0"/>
          <w:sz w:val="24"/>
          <w:szCs w:val="24"/>
          <w:lang w:val="be-BY"/>
        </w:rPr>
        <w:t>.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b/>
          <w:caps w:val="0"/>
          <w:sz w:val="24"/>
          <w:szCs w:val="24"/>
        </w:rPr>
      </w:pPr>
      <w:r w:rsidRPr="002A3743">
        <w:rPr>
          <w:rFonts w:ascii="Verdana" w:hAnsi="Verdana"/>
          <w:caps w:val="0"/>
          <w:sz w:val="24"/>
          <w:szCs w:val="24"/>
        </w:rPr>
        <w:t xml:space="preserve">Пористость  играет важную роль в </w:t>
      </w:r>
      <w:proofErr w:type="gramStart"/>
      <w:r w:rsidRPr="002A3743">
        <w:rPr>
          <w:rFonts w:ascii="Verdana" w:hAnsi="Verdana"/>
          <w:caps w:val="0"/>
          <w:sz w:val="24"/>
          <w:szCs w:val="24"/>
        </w:rPr>
        <w:t>водно-воздушном</w:t>
      </w:r>
      <w:proofErr w:type="gramEnd"/>
      <w:r w:rsidRPr="002A3743">
        <w:rPr>
          <w:rFonts w:ascii="Verdana" w:hAnsi="Verdana"/>
          <w:caps w:val="0"/>
          <w:sz w:val="24"/>
          <w:szCs w:val="24"/>
        </w:rPr>
        <w:t xml:space="preserve"> режимах почвы и зависит от минералогического состава, содержания гумуса, механического состава и плотности почвы. Для минеральных почв пористость </w:t>
      </w:r>
      <w:r>
        <w:rPr>
          <w:rFonts w:ascii="Verdana" w:hAnsi="Verdana"/>
          <w:caps w:val="0"/>
          <w:sz w:val="24"/>
          <w:szCs w:val="24"/>
        </w:rPr>
        <w:t>-</w:t>
      </w:r>
      <w:r w:rsidRPr="002A3743">
        <w:rPr>
          <w:rFonts w:ascii="Verdana" w:hAnsi="Verdana"/>
          <w:caps w:val="0"/>
          <w:sz w:val="24"/>
          <w:szCs w:val="24"/>
        </w:rPr>
        <w:t xml:space="preserve"> 26-80%, торфяно-болотных  - более 80-90%. Оптимальная величина пористости (скваж</w:t>
      </w:r>
      <w:r>
        <w:rPr>
          <w:rFonts w:ascii="Verdana" w:hAnsi="Verdana"/>
          <w:caps w:val="0"/>
          <w:sz w:val="24"/>
          <w:szCs w:val="24"/>
        </w:rPr>
        <w:t xml:space="preserve">ности)  </w:t>
      </w:r>
      <w:proofErr w:type="gramStart"/>
      <w:r>
        <w:rPr>
          <w:rFonts w:ascii="Verdana" w:hAnsi="Verdana"/>
          <w:caps w:val="0"/>
          <w:sz w:val="24"/>
          <w:szCs w:val="24"/>
        </w:rPr>
        <w:t>пахотного</w:t>
      </w:r>
      <w:proofErr w:type="gramEnd"/>
      <w:r>
        <w:rPr>
          <w:rFonts w:ascii="Verdana" w:hAnsi="Verdana"/>
          <w:caps w:val="0"/>
          <w:sz w:val="24"/>
          <w:szCs w:val="24"/>
        </w:rPr>
        <w:t xml:space="preserve"> слоя</w:t>
      </w:r>
      <w:r w:rsidRPr="002A3743">
        <w:rPr>
          <w:rFonts w:ascii="Verdana" w:hAnsi="Verdana"/>
          <w:caps w:val="0"/>
          <w:sz w:val="24"/>
          <w:szCs w:val="24"/>
        </w:rPr>
        <w:t>–55-65%.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pacing w:val="-4"/>
          <w:sz w:val="24"/>
          <w:szCs w:val="24"/>
        </w:rPr>
      </w:pPr>
      <w:r w:rsidRPr="002A3743">
        <w:rPr>
          <w:rFonts w:ascii="Verdana" w:hAnsi="Verdana"/>
          <w:i/>
          <w:caps w:val="0"/>
          <w:spacing w:val="-4"/>
          <w:sz w:val="24"/>
          <w:szCs w:val="24"/>
        </w:rPr>
        <w:t xml:space="preserve">В зависимости от величины пор различают капиллярную и некапиллярную пористость. Сумма объемов всех капиллярных </w:t>
      </w:r>
      <w:r w:rsidRPr="002A3743">
        <w:rPr>
          <w:rFonts w:ascii="Verdana" w:hAnsi="Verdana"/>
          <w:i/>
          <w:caps w:val="0"/>
          <w:spacing w:val="-4"/>
          <w:sz w:val="24"/>
          <w:szCs w:val="24"/>
        </w:rPr>
        <w:lastRenderedPageBreak/>
        <w:t>промежутков образует капиллярную пористость, некапиллярных промежутков – некапиллярную</w:t>
      </w:r>
      <w:r w:rsidRPr="002A3743">
        <w:rPr>
          <w:rFonts w:ascii="Verdana" w:hAnsi="Verdana"/>
          <w:caps w:val="0"/>
          <w:spacing w:val="-4"/>
          <w:sz w:val="24"/>
          <w:szCs w:val="24"/>
        </w:rPr>
        <w:t>. Достаточное количество некапиллярных промежутков обусловливает хороший газообмен почвы с атмосферным воздухом и улучшает проникновение воды вглубь нее.  В некапиллярных  промежутках содержится воздух, а в капиллярных – влага.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2A3743">
        <w:rPr>
          <w:rFonts w:ascii="Verdana" w:hAnsi="Verdana"/>
          <w:caps w:val="0"/>
          <w:sz w:val="24"/>
          <w:szCs w:val="24"/>
        </w:rPr>
        <w:t xml:space="preserve">Самые благоприятные условия увлажнения и </w:t>
      </w:r>
      <w:proofErr w:type="spellStart"/>
      <w:r w:rsidRPr="002A3743">
        <w:rPr>
          <w:rFonts w:ascii="Verdana" w:hAnsi="Verdana"/>
          <w:caps w:val="0"/>
          <w:sz w:val="24"/>
          <w:szCs w:val="24"/>
        </w:rPr>
        <w:t>воздухообеспеченности</w:t>
      </w:r>
      <w:proofErr w:type="spellEnd"/>
      <w:r w:rsidRPr="002A3743">
        <w:rPr>
          <w:rFonts w:ascii="Verdana" w:hAnsi="Verdana"/>
          <w:caps w:val="0"/>
          <w:sz w:val="24"/>
          <w:szCs w:val="24"/>
        </w:rPr>
        <w:t xml:space="preserve"> складываются в почвах, когда некапиллярная пористость менее 20-25% от общей пористости. Такое соотношение достигается путем создания прочной почвенной структуры и рациональной механической обработки почвы. </w:t>
      </w:r>
    </w:p>
    <w:p w:rsidR="002A3743" w:rsidRPr="002A3743" w:rsidRDefault="004F0B2A" w:rsidP="002A3743">
      <w:pPr>
        <w:pStyle w:val="a5"/>
        <w:spacing w:line="360" w:lineRule="auto"/>
        <w:ind w:firstLine="567"/>
        <w:rPr>
          <w:rFonts w:ascii="Verdana" w:hAnsi="Verdana"/>
          <w:b/>
          <w:i/>
          <w:caps w:val="0"/>
          <w:sz w:val="24"/>
          <w:szCs w:val="24"/>
        </w:rPr>
      </w:pPr>
      <w:r w:rsidRPr="004D76C2">
        <w:rPr>
          <w:rFonts w:ascii="Verdana" w:hAnsi="Verdana"/>
          <w:b/>
          <w:i/>
          <w:caps w:val="0"/>
          <w:sz w:val="24"/>
          <w:szCs w:val="24"/>
        </w:rPr>
        <w:t xml:space="preserve">2 </w:t>
      </w:r>
      <w:r w:rsidR="002A3743" w:rsidRPr="002A3743">
        <w:rPr>
          <w:rFonts w:ascii="Verdana" w:hAnsi="Verdana"/>
          <w:b/>
          <w:i/>
          <w:caps w:val="0"/>
          <w:sz w:val="24"/>
          <w:szCs w:val="24"/>
        </w:rPr>
        <w:t>Физико-механические  свойства почвы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</w:rPr>
      </w:pPr>
      <w:proofErr w:type="gramStart"/>
      <w:r w:rsidRPr="002A3743">
        <w:rPr>
          <w:rFonts w:ascii="Verdana" w:hAnsi="Verdana"/>
          <w:caps w:val="0"/>
          <w:sz w:val="24"/>
          <w:szCs w:val="24"/>
        </w:rPr>
        <w:t xml:space="preserve">К </w:t>
      </w:r>
      <w:r w:rsidR="00873CCE">
        <w:rPr>
          <w:rFonts w:ascii="Verdana" w:hAnsi="Verdana"/>
          <w:caps w:val="0"/>
          <w:sz w:val="24"/>
          <w:szCs w:val="24"/>
        </w:rPr>
        <w:t xml:space="preserve">ним </w:t>
      </w:r>
      <w:r>
        <w:rPr>
          <w:rFonts w:ascii="Verdana" w:hAnsi="Verdana"/>
          <w:caps w:val="0"/>
          <w:sz w:val="24"/>
          <w:szCs w:val="24"/>
        </w:rPr>
        <w:t xml:space="preserve">относятся: пластичность, липкость, набухание, усадка, </w:t>
      </w:r>
      <w:r w:rsidRPr="002A3743">
        <w:rPr>
          <w:rFonts w:ascii="Verdana" w:hAnsi="Verdana"/>
          <w:caps w:val="0"/>
          <w:sz w:val="24"/>
          <w:szCs w:val="24"/>
        </w:rPr>
        <w:t>связн</w:t>
      </w:r>
      <w:r>
        <w:rPr>
          <w:rFonts w:ascii="Verdana" w:hAnsi="Verdana"/>
          <w:caps w:val="0"/>
          <w:sz w:val="24"/>
          <w:szCs w:val="24"/>
        </w:rPr>
        <w:t xml:space="preserve">ость, твердость, </w:t>
      </w:r>
      <w:r w:rsidRPr="002A3743">
        <w:rPr>
          <w:rFonts w:ascii="Verdana" w:hAnsi="Verdana"/>
          <w:caps w:val="0"/>
          <w:sz w:val="24"/>
          <w:szCs w:val="24"/>
        </w:rPr>
        <w:t>сопротивление при обработке.</w:t>
      </w:r>
      <w:proofErr w:type="gramEnd"/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2A3743">
        <w:rPr>
          <w:rFonts w:ascii="Verdana" w:hAnsi="Verdana"/>
          <w:i/>
          <w:caps w:val="0"/>
          <w:sz w:val="24"/>
          <w:szCs w:val="24"/>
        </w:rPr>
        <w:t xml:space="preserve">1. </w:t>
      </w:r>
      <w:r w:rsidRPr="00A90388">
        <w:rPr>
          <w:rFonts w:ascii="Verdana" w:hAnsi="Verdana"/>
          <w:b/>
          <w:i/>
          <w:caps w:val="0"/>
          <w:sz w:val="24"/>
          <w:szCs w:val="24"/>
        </w:rPr>
        <w:t>Пластичность</w:t>
      </w:r>
      <w:r w:rsidRPr="00A90388">
        <w:rPr>
          <w:rFonts w:ascii="Verdana" w:hAnsi="Verdana"/>
          <w:b/>
          <w:caps w:val="0"/>
          <w:sz w:val="24"/>
          <w:szCs w:val="24"/>
        </w:rPr>
        <w:t>.</w:t>
      </w:r>
      <w:r w:rsidRPr="002A3743">
        <w:rPr>
          <w:rFonts w:ascii="Verdana" w:hAnsi="Verdana"/>
          <w:caps w:val="0"/>
          <w:sz w:val="24"/>
          <w:szCs w:val="24"/>
        </w:rPr>
        <w:t xml:space="preserve"> Характеризует степень подвижности механических элементов  почвы относительно друг друга. </w:t>
      </w:r>
      <w:r w:rsidRPr="002A3743">
        <w:rPr>
          <w:rFonts w:ascii="Verdana" w:hAnsi="Verdana"/>
          <w:i/>
          <w:caps w:val="0"/>
          <w:sz w:val="24"/>
          <w:szCs w:val="24"/>
        </w:rPr>
        <w:t>Пластичностью называется способность влажной почвы под воздействием внешней силы изменять свою форму без образования трещин и сохранять ее после устранения механического воздействия</w:t>
      </w:r>
      <w:r w:rsidRPr="002A3743">
        <w:rPr>
          <w:rFonts w:ascii="Verdana" w:hAnsi="Verdana"/>
          <w:caps w:val="0"/>
          <w:sz w:val="24"/>
          <w:szCs w:val="24"/>
        </w:rPr>
        <w:t>.</w:t>
      </w:r>
      <w:r w:rsidRPr="002A3743">
        <w:rPr>
          <w:rFonts w:ascii="Verdana" w:hAnsi="Verdana"/>
          <w:i/>
          <w:caps w:val="0"/>
          <w:sz w:val="24"/>
          <w:szCs w:val="24"/>
        </w:rPr>
        <w:t xml:space="preserve"> Пластичность – это способность почвы лепиться во влажном состоянии и сохранять приданную ей форму.</w:t>
      </w:r>
      <w:r w:rsidRPr="002A3743">
        <w:rPr>
          <w:rFonts w:ascii="Verdana" w:hAnsi="Verdana"/>
          <w:caps w:val="0"/>
          <w:sz w:val="24"/>
          <w:szCs w:val="24"/>
        </w:rPr>
        <w:t xml:space="preserve"> Пластичность почвы обусловливается </w:t>
      </w:r>
      <w:r w:rsidRPr="002A3743">
        <w:rPr>
          <w:rFonts w:ascii="Verdana" w:hAnsi="Verdana"/>
          <w:b/>
          <w:caps w:val="0"/>
          <w:sz w:val="24"/>
          <w:szCs w:val="24"/>
        </w:rPr>
        <w:t>присутствием в ней илистых и  коллоидных частиц и наличием вокруг них водных оболочек</w:t>
      </w:r>
      <w:r w:rsidRPr="002A3743">
        <w:rPr>
          <w:rFonts w:ascii="Verdana" w:hAnsi="Verdana"/>
          <w:caps w:val="0"/>
          <w:sz w:val="24"/>
          <w:szCs w:val="24"/>
        </w:rPr>
        <w:t xml:space="preserve">. Именно поэтому сухая почва пластичностью не обладает. Глинистые и суглинистые почвы обладают несравненно большей пластичностью, чем почвы песчаные и супесчаные. Пластичность проявляют только лишь частички мельче 0,002 мм в диаметре. Наибольшей пластичностью отличаются солонцовые глинистые почвы, содержащие 25-30% и больше обменного натрия от емкости </w:t>
      </w:r>
      <w:proofErr w:type="spellStart"/>
      <w:r w:rsidRPr="002A3743">
        <w:rPr>
          <w:rFonts w:ascii="Verdana" w:hAnsi="Verdana"/>
          <w:caps w:val="0"/>
          <w:sz w:val="24"/>
          <w:szCs w:val="24"/>
        </w:rPr>
        <w:t>почвопоглощения</w:t>
      </w:r>
      <w:proofErr w:type="spellEnd"/>
      <w:r w:rsidRPr="002A3743">
        <w:rPr>
          <w:rFonts w:ascii="Verdana" w:hAnsi="Verdana"/>
          <w:caps w:val="0"/>
          <w:sz w:val="24"/>
          <w:szCs w:val="24"/>
        </w:rPr>
        <w:t xml:space="preserve">, меньшей – почвы, насыщенные кальцием и магнием. </w:t>
      </w:r>
      <w:r>
        <w:rPr>
          <w:rFonts w:ascii="Verdana" w:hAnsi="Verdana"/>
          <w:caps w:val="0"/>
          <w:sz w:val="24"/>
          <w:szCs w:val="24"/>
        </w:rPr>
        <w:t>П</w:t>
      </w:r>
      <w:r w:rsidRPr="002A3743">
        <w:rPr>
          <w:rFonts w:ascii="Verdana" w:hAnsi="Verdana"/>
          <w:caps w:val="0"/>
          <w:sz w:val="24"/>
          <w:szCs w:val="24"/>
        </w:rPr>
        <w:t>ри высоком содержании гумуса  ее пластичность  снижается.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2A3743">
        <w:rPr>
          <w:rFonts w:ascii="Verdana" w:hAnsi="Verdana"/>
          <w:caps w:val="0"/>
          <w:sz w:val="24"/>
          <w:szCs w:val="24"/>
        </w:rPr>
        <w:t xml:space="preserve">С учетом влажности способность почвы изменять свою форму различна. В связи с этим выделяют два состояния почвы, характеризующих ее пластичность (пределы </w:t>
      </w:r>
      <w:proofErr w:type="spellStart"/>
      <w:r w:rsidRPr="002A3743">
        <w:rPr>
          <w:rFonts w:ascii="Verdana" w:hAnsi="Verdana"/>
          <w:caps w:val="0"/>
          <w:sz w:val="24"/>
          <w:szCs w:val="24"/>
        </w:rPr>
        <w:t>Аттерберга</w:t>
      </w:r>
      <w:proofErr w:type="spellEnd"/>
      <w:r w:rsidRPr="002A3743">
        <w:rPr>
          <w:rFonts w:ascii="Verdana" w:hAnsi="Verdana"/>
          <w:caps w:val="0"/>
          <w:sz w:val="24"/>
          <w:szCs w:val="24"/>
        </w:rPr>
        <w:t>):</w:t>
      </w:r>
    </w:p>
    <w:p w:rsidR="002A3743" w:rsidRPr="002A3743" w:rsidRDefault="00067DC4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</w:rPr>
      </w:pPr>
      <w:r>
        <w:rPr>
          <w:rFonts w:ascii="Verdana" w:hAnsi="Verdana"/>
          <w:caps w:val="0"/>
          <w:sz w:val="24"/>
          <w:szCs w:val="24"/>
        </w:rPr>
        <w:t>– верхний предел пластичности (предел текучести)</w:t>
      </w:r>
      <w:r w:rsidR="002A3743" w:rsidRPr="002A3743">
        <w:rPr>
          <w:rFonts w:ascii="Verdana" w:hAnsi="Verdana"/>
          <w:caps w:val="0"/>
          <w:sz w:val="24"/>
          <w:szCs w:val="24"/>
        </w:rPr>
        <w:t>– это абсолютная влажность почвы, при которой стандартный конус массой 76г под действием силы тяжести погружается в почву на глубину 10мм.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2A3743">
        <w:rPr>
          <w:rFonts w:ascii="Verdana" w:hAnsi="Verdana"/>
          <w:caps w:val="0"/>
          <w:sz w:val="24"/>
          <w:szCs w:val="24"/>
        </w:rPr>
        <w:t>– нижний предел пластичности (предел раскатывания</w:t>
      </w:r>
      <w:proofErr w:type="gramStart"/>
      <w:r w:rsidRPr="002A3743">
        <w:rPr>
          <w:rFonts w:ascii="Verdana" w:hAnsi="Verdana"/>
          <w:caps w:val="0"/>
          <w:sz w:val="24"/>
          <w:szCs w:val="24"/>
        </w:rPr>
        <w:t>)-</w:t>
      </w:r>
      <w:proofErr w:type="gramEnd"/>
      <w:r w:rsidRPr="002A3743">
        <w:rPr>
          <w:rFonts w:ascii="Verdana" w:hAnsi="Verdana"/>
          <w:caps w:val="0"/>
          <w:sz w:val="24"/>
          <w:szCs w:val="24"/>
        </w:rPr>
        <w:t>абсолютная влажность почвы, при которой ее образец можно раскатать в шнур диаметром 3</w:t>
      </w:r>
      <w:r w:rsidR="00067DC4">
        <w:rPr>
          <w:rFonts w:ascii="Verdana" w:hAnsi="Verdana"/>
          <w:caps w:val="0"/>
          <w:sz w:val="24"/>
          <w:szCs w:val="24"/>
        </w:rPr>
        <w:t xml:space="preserve"> </w:t>
      </w:r>
      <w:r w:rsidRPr="002A3743">
        <w:rPr>
          <w:rFonts w:ascii="Verdana" w:hAnsi="Verdana"/>
          <w:caps w:val="0"/>
          <w:sz w:val="24"/>
          <w:szCs w:val="24"/>
        </w:rPr>
        <w:t>мм без образования в нем разрывов.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b/>
          <w:caps w:val="0"/>
          <w:sz w:val="24"/>
          <w:szCs w:val="24"/>
        </w:rPr>
      </w:pPr>
      <w:r w:rsidRPr="002A3743">
        <w:rPr>
          <w:rFonts w:ascii="Verdana" w:hAnsi="Verdana"/>
          <w:caps w:val="0"/>
          <w:sz w:val="24"/>
          <w:szCs w:val="24"/>
        </w:rPr>
        <w:t xml:space="preserve">Разность между значениями верхнего и нижнего пределов </w:t>
      </w:r>
      <w:proofErr w:type="spellStart"/>
      <w:r w:rsidRPr="002A3743">
        <w:rPr>
          <w:rFonts w:ascii="Verdana" w:hAnsi="Verdana"/>
          <w:caps w:val="0"/>
          <w:sz w:val="24"/>
          <w:szCs w:val="24"/>
        </w:rPr>
        <w:t>Аттерберг</w:t>
      </w:r>
      <w:proofErr w:type="spellEnd"/>
      <w:r w:rsidRPr="002A3743">
        <w:rPr>
          <w:rFonts w:ascii="Verdana" w:hAnsi="Verdana"/>
          <w:caps w:val="0"/>
          <w:sz w:val="24"/>
          <w:szCs w:val="24"/>
        </w:rPr>
        <w:t xml:space="preserve"> предложил считать </w:t>
      </w:r>
      <w:proofErr w:type="gramStart"/>
      <w:r w:rsidRPr="002A3743">
        <w:rPr>
          <w:rFonts w:ascii="Verdana" w:hAnsi="Verdana"/>
          <w:caps w:val="0"/>
          <w:sz w:val="24"/>
          <w:szCs w:val="24"/>
        </w:rPr>
        <w:t>основным показателем, характеризующим способность почвы изменять свою форму и назвал</w:t>
      </w:r>
      <w:proofErr w:type="gramEnd"/>
      <w:r w:rsidRPr="002A3743">
        <w:rPr>
          <w:rFonts w:ascii="Verdana" w:hAnsi="Verdana"/>
          <w:caps w:val="0"/>
          <w:sz w:val="24"/>
          <w:szCs w:val="24"/>
        </w:rPr>
        <w:t xml:space="preserve"> его </w:t>
      </w:r>
      <w:r w:rsidRPr="002A3743">
        <w:rPr>
          <w:rFonts w:ascii="Verdana" w:hAnsi="Verdana"/>
          <w:b/>
          <w:caps w:val="0"/>
          <w:sz w:val="24"/>
          <w:szCs w:val="24"/>
        </w:rPr>
        <w:t>числом пластичности</w:t>
      </w:r>
      <w:r w:rsidRPr="002A3743">
        <w:rPr>
          <w:rFonts w:ascii="Verdana" w:hAnsi="Verdana"/>
          <w:caps w:val="0"/>
          <w:sz w:val="24"/>
          <w:szCs w:val="24"/>
        </w:rPr>
        <w:t>. Число пластичности показывает диапазон влажности, в пределах которого почва обладает пластичностью. Если влажность меньше нижнего предел</w:t>
      </w:r>
      <w:proofErr w:type="gramStart"/>
      <w:r w:rsidRPr="002A3743">
        <w:rPr>
          <w:rFonts w:ascii="Verdana" w:hAnsi="Verdana"/>
          <w:caps w:val="0"/>
          <w:sz w:val="24"/>
          <w:szCs w:val="24"/>
        </w:rPr>
        <w:t>а-</w:t>
      </w:r>
      <w:proofErr w:type="gramEnd"/>
      <w:r w:rsidRPr="002A3743">
        <w:rPr>
          <w:rFonts w:ascii="Verdana" w:hAnsi="Verdana"/>
          <w:caps w:val="0"/>
          <w:sz w:val="24"/>
          <w:szCs w:val="24"/>
        </w:rPr>
        <w:t xml:space="preserve"> почва не пластична, верхнего- приобретает состояние текучести и теряет способность изменять свою форму под действием внешних сил. Чем больше разница между верхним и нижним пределами, тем почва более пластична. У глинистых почв число пластичности более 17, суглинистых 17-7, супесчаны</w:t>
      </w:r>
      <w:proofErr w:type="gramStart"/>
      <w:r w:rsidRPr="002A3743">
        <w:rPr>
          <w:rFonts w:ascii="Verdana" w:hAnsi="Verdana"/>
          <w:caps w:val="0"/>
          <w:sz w:val="24"/>
          <w:szCs w:val="24"/>
        </w:rPr>
        <w:t>х-</w:t>
      </w:r>
      <w:proofErr w:type="gramEnd"/>
      <w:r w:rsidRPr="002A3743">
        <w:rPr>
          <w:rFonts w:ascii="Verdana" w:hAnsi="Verdana"/>
          <w:caps w:val="0"/>
          <w:sz w:val="24"/>
          <w:szCs w:val="24"/>
        </w:rPr>
        <w:t xml:space="preserve"> менее 7, песчаных – практически 0.  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2A3743">
        <w:rPr>
          <w:rFonts w:ascii="Verdana" w:hAnsi="Verdana"/>
          <w:i/>
          <w:caps w:val="0"/>
          <w:sz w:val="24"/>
          <w:szCs w:val="24"/>
        </w:rPr>
        <w:lastRenderedPageBreak/>
        <w:t xml:space="preserve">2. </w:t>
      </w:r>
      <w:r w:rsidRPr="00A90388">
        <w:rPr>
          <w:rFonts w:ascii="Verdana" w:hAnsi="Verdana"/>
          <w:b/>
          <w:i/>
          <w:caps w:val="0"/>
          <w:sz w:val="24"/>
          <w:szCs w:val="24"/>
        </w:rPr>
        <w:t>Липкость</w:t>
      </w:r>
      <w:r w:rsidR="00067DC4" w:rsidRPr="00A90388">
        <w:rPr>
          <w:rFonts w:ascii="Verdana" w:hAnsi="Verdana"/>
          <w:b/>
          <w:i/>
          <w:caps w:val="0"/>
          <w:sz w:val="24"/>
          <w:szCs w:val="24"/>
        </w:rPr>
        <w:t>.</w:t>
      </w:r>
      <w:r w:rsidRPr="002A3743">
        <w:rPr>
          <w:rFonts w:ascii="Verdana" w:hAnsi="Verdana"/>
          <w:caps w:val="0"/>
          <w:sz w:val="24"/>
          <w:szCs w:val="24"/>
        </w:rPr>
        <w:t xml:space="preserve"> Это способность влажной почвы прилипать к поверхности различных тел. Она характеризуется силой, которую необходимо приложить для того, чтобы оторвать металлическую п</w:t>
      </w:r>
      <w:r w:rsidR="00067DC4">
        <w:rPr>
          <w:rFonts w:ascii="Verdana" w:hAnsi="Verdana"/>
          <w:caps w:val="0"/>
          <w:sz w:val="24"/>
          <w:szCs w:val="24"/>
        </w:rPr>
        <w:t>ластину от почвы,</w:t>
      </w:r>
      <w:r w:rsidRPr="002A3743">
        <w:rPr>
          <w:rFonts w:ascii="Verdana" w:hAnsi="Verdana"/>
          <w:caps w:val="0"/>
          <w:sz w:val="24"/>
          <w:szCs w:val="24"/>
        </w:rPr>
        <w:t xml:space="preserve"> выражается в г/см</w:t>
      </w:r>
      <w:proofErr w:type="gramStart"/>
      <w:r w:rsidRPr="002A3743">
        <w:rPr>
          <w:rFonts w:ascii="Verdana" w:hAnsi="Verdana"/>
          <w:caps w:val="0"/>
          <w:sz w:val="24"/>
          <w:szCs w:val="24"/>
          <w:vertAlign w:val="superscript"/>
        </w:rPr>
        <w:t>2</w:t>
      </w:r>
      <w:proofErr w:type="gramEnd"/>
      <w:r w:rsidR="00067DC4">
        <w:rPr>
          <w:rFonts w:ascii="Verdana" w:hAnsi="Verdana"/>
          <w:caps w:val="0"/>
          <w:sz w:val="24"/>
          <w:szCs w:val="24"/>
        </w:rPr>
        <w:t xml:space="preserve">, </w:t>
      </w:r>
      <w:r w:rsidRPr="002A3743">
        <w:rPr>
          <w:rFonts w:ascii="Verdana" w:hAnsi="Verdana"/>
          <w:caps w:val="0"/>
          <w:sz w:val="24"/>
          <w:szCs w:val="24"/>
        </w:rPr>
        <w:t>находится в прямой связи с пластичностью и зависит от механического состава почвы</w:t>
      </w:r>
      <w:r w:rsidR="00067DC4">
        <w:rPr>
          <w:rFonts w:ascii="Verdana" w:hAnsi="Verdana"/>
          <w:caps w:val="0"/>
          <w:sz w:val="24"/>
          <w:szCs w:val="24"/>
        </w:rPr>
        <w:t>.</w:t>
      </w:r>
      <w:r w:rsidRPr="002A3743">
        <w:rPr>
          <w:rFonts w:ascii="Verdana" w:hAnsi="Verdana"/>
          <w:caps w:val="0"/>
          <w:sz w:val="24"/>
          <w:szCs w:val="24"/>
        </w:rPr>
        <w:t xml:space="preserve"> </w:t>
      </w:r>
      <w:r w:rsidRPr="002A3743">
        <w:rPr>
          <w:rFonts w:ascii="Verdana" w:hAnsi="Verdana"/>
          <w:b/>
          <w:caps w:val="0"/>
          <w:sz w:val="24"/>
          <w:szCs w:val="24"/>
        </w:rPr>
        <w:t xml:space="preserve"> </w:t>
      </w:r>
      <w:r w:rsidRPr="002A3743">
        <w:rPr>
          <w:rFonts w:ascii="Verdana" w:hAnsi="Verdana"/>
          <w:caps w:val="0"/>
          <w:sz w:val="24"/>
          <w:szCs w:val="24"/>
        </w:rPr>
        <w:t>Чем более глинистая почва, тем сильнее выражена в ней липкость</w:t>
      </w:r>
      <w:r w:rsidR="00873CCE">
        <w:rPr>
          <w:rFonts w:ascii="Verdana" w:hAnsi="Verdana"/>
          <w:caps w:val="0"/>
          <w:sz w:val="24"/>
          <w:szCs w:val="24"/>
        </w:rPr>
        <w:t xml:space="preserve">. </w:t>
      </w:r>
      <w:r w:rsidRPr="002A3743">
        <w:rPr>
          <w:rFonts w:ascii="Verdana" w:hAnsi="Verdana"/>
          <w:caps w:val="0"/>
          <w:sz w:val="24"/>
          <w:szCs w:val="24"/>
        </w:rPr>
        <w:t>Липкость возрастает от насыщения почвы натрием. Как и пластичность почвы, липкость зависит от ее влажности. Липкость  почв повышается по мере их увлажнения, примерно до 90% от полного насыщения водой, затем начинает уменьшаться. Липкость возрастает также с увеличением содержания в почве органического вещества.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b/>
          <w:caps w:val="0"/>
          <w:sz w:val="24"/>
          <w:szCs w:val="24"/>
        </w:rPr>
      </w:pPr>
      <w:proofErr w:type="spellStart"/>
      <w:r w:rsidRPr="002A3743">
        <w:rPr>
          <w:rFonts w:ascii="Verdana" w:hAnsi="Verdana"/>
          <w:b/>
          <w:caps w:val="0"/>
          <w:sz w:val="24"/>
          <w:szCs w:val="24"/>
        </w:rPr>
        <w:t>Н.А.Качинский</w:t>
      </w:r>
      <w:proofErr w:type="spellEnd"/>
      <w:r w:rsidRPr="002A3743">
        <w:rPr>
          <w:rFonts w:ascii="Verdana" w:hAnsi="Verdana"/>
          <w:b/>
          <w:caps w:val="0"/>
          <w:sz w:val="24"/>
          <w:szCs w:val="24"/>
        </w:rPr>
        <w:t xml:space="preserve"> предложил следующую классификацию почв в зависимости от их липкости: предельно вязкие (более 15 г/см</w:t>
      </w:r>
      <w:proofErr w:type="gramStart"/>
      <w:r w:rsidRPr="002A3743">
        <w:rPr>
          <w:rFonts w:ascii="Verdana" w:hAnsi="Verdana"/>
          <w:b/>
          <w:caps w:val="0"/>
          <w:sz w:val="24"/>
          <w:szCs w:val="24"/>
          <w:vertAlign w:val="superscript"/>
        </w:rPr>
        <w:t>2</w:t>
      </w:r>
      <w:proofErr w:type="gramEnd"/>
      <w:r w:rsidRPr="002A3743">
        <w:rPr>
          <w:rFonts w:ascii="Verdana" w:hAnsi="Verdana"/>
          <w:b/>
          <w:caps w:val="0"/>
          <w:sz w:val="24"/>
          <w:szCs w:val="24"/>
        </w:rPr>
        <w:t>), сильно вязкие   (5-15 г/см</w:t>
      </w:r>
      <w:r w:rsidRPr="002A3743">
        <w:rPr>
          <w:rFonts w:ascii="Verdana" w:hAnsi="Verdana"/>
          <w:b/>
          <w:caps w:val="0"/>
          <w:sz w:val="24"/>
          <w:szCs w:val="24"/>
          <w:vertAlign w:val="superscript"/>
        </w:rPr>
        <w:t>2</w:t>
      </w:r>
      <w:r w:rsidRPr="002A3743">
        <w:rPr>
          <w:rFonts w:ascii="Verdana" w:hAnsi="Verdana"/>
          <w:b/>
          <w:caps w:val="0"/>
          <w:sz w:val="24"/>
          <w:szCs w:val="24"/>
        </w:rPr>
        <w:t>), средние (2-5 г/см</w:t>
      </w:r>
      <w:r w:rsidRPr="002A3743">
        <w:rPr>
          <w:rFonts w:ascii="Verdana" w:hAnsi="Verdana"/>
          <w:b/>
          <w:caps w:val="0"/>
          <w:sz w:val="24"/>
          <w:szCs w:val="24"/>
          <w:vertAlign w:val="superscript"/>
        </w:rPr>
        <w:t>2</w:t>
      </w:r>
      <w:r w:rsidRPr="002A3743">
        <w:rPr>
          <w:rFonts w:ascii="Verdana" w:hAnsi="Verdana"/>
          <w:b/>
          <w:caps w:val="0"/>
          <w:sz w:val="24"/>
          <w:szCs w:val="24"/>
        </w:rPr>
        <w:t>), слабо вязкие (менее 2 г/см</w:t>
      </w:r>
      <w:r w:rsidRPr="002A3743">
        <w:rPr>
          <w:rFonts w:ascii="Verdana" w:hAnsi="Verdana"/>
          <w:b/>
          <w:caps w:val="0"/>
          <w:sz w:val="24"/>
          <w:szCs w:val="24"/>
          <w:vertAlign w:val="superscript"/>
        </w:rPr>
        <w:t>2</w:t>
      </w:r>
      <w:r w:rsidRPr="002A3743">
        <w:rPr>
          <w:rFonts w:ascii="Verdana" w:hAnsi="Verdana"/>
          <w:b/>
          <w:caps w:val="0"/>
          <w:sz w:val="24"/>
          <w:szCs w:val="24"/>
        </w:rPr>
        <w:t xml:space="preserve">).  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  <w:lang w:val="be-BY"/>
        </w:rPr>
      </w:pPr>
      <w:r w:rsidRPr="002A3743">
        <w:rPr>
          <w:rFonts w:ascii="Verdana" w:hAnsi="Verdana"/>
          <w:caps w:val="0"/>
          <w:sz w:val="24"/>
          <w:szCs w:val="24"/>
        </w:rPr>
        <w:t xml:space="preserve">  Липкость почвы влияет на качество обработки и удельное сопротивление почвы. Чем выше липкость почвы, чем больше затрачивается энергии при ее обработке  с/х орудиями. Исходя из этого, обработку надо производить при тако</w:t>
      </w:r>
      <w:r w:rsidR="00067DC4">
        <w:rPr>
          <w:rFonts w:ascii="Verdana" w:hAnsi="Verdana"/>
          <w:caps w:val="0"/>
          <w:sz w:val="24"/>
          <w:szCs w:val="24"/>
        </w:rPr>
        <w:t>й</w:t>
      </w:r>
      <w:r w:rsidRPr="002A3743">
        <w:rPr>
          <w:rFonts w:ascii="Verdana" w:hAnsi="Verdana"/>
          <w:caps w:val="0"/>
          <w:sz w:val="24"/>
          <w:szCs w:val="24"/>
        </w:rPr>
        <w:t xml:space="preserve"> влажности, когда почва хорошо рыхлится и  не прилипает к орудиям обработки, т.е. находится в состоянии </w:t>
      </w:r>
      <w:r w:rsidRPr="002A3743">
        <w:rPr>
          <w:rFonts w:ascii="Verdana" w:hAnsi="Verdana"/>
          <w:b/>
          <w:caps w:val="0"/>
          <w:sz w:val="24"/>
          <w:szCs w:val="24"/>
        </w:rPr>
        <w:t xml:space="preserve">физической спелости. 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  <w:lang w:val="be-BY"/>
        </w:rPr>
      </w:pPr>
      <w:r w:rsidRPr="002A3743">
        <w:rPr>
          <w:rFonts w:ascii="Verdana" w:hAnsi="Verdana"/>
          <w:i/>
          <w:caps w:val="0"/>
          <w:sz w:val="24"/>
          <w:szCs w:val="24"/>
          <w:lang w:val="be-BY"/>
        </w:rPr>
        <w:t>3</w:t>
      </w:r>
      <w:r w:rsidRPr="00A90388">
        <w:rPr>
          <w:rFonts w:ascii="Verdana" w:hAnsi="Verdana"/>
          <w:b/>
          <w:i/>
          <w:caps w:val="0"/>
          <w:sz w:val="24"/>
          <w:szCs w:val="24"/>
          <w:lang w:val="be-BY"/>
        </w:rPr>
        <w:t>. Набухание</w:t>
      </w:r>
      <w:r w:rsidRPr="002A3743">
        <w:rPr>
          <w:rFonts w:ascii="Verdana" w:hAnsi="Verdana"/>
          <w:i/>
          <w:caps w:val="0"/>
          <w:sz w:val="24"/>
          <w:szCs w:val="24"/>
          <w:lang w:val="be-BY"/>
        </w:rPr>
        <w:t xml:space="preserve"> – это способность почвы увеличиваться в объеме под влиянием увлажнения и замерзания</w:t>
      </w:r>
      <w:r w:rsidRPr="002A3743">
        <w:rPr>
          <w:rFonts w:ascii="Verdana" w:hAnsi="Verdana"/>
          <w:caps w:val="0"/>
          <w:sz w:val="24"/>
          <w:szCs w:val="24"/>
          <w:lang w:val="be-BY"/>
        </w:rPr>
        <w:t>.</w:t>
      </w:r>
      <w:r w:rsidR="00067DC4">
        <w:rPr>
          <w:rFonts w:ascii="Verdana" w:hAnsi="Verdana"/>
          <w:caps w:val="0"/>
          <w:sz w:val="24"/>
          <w:szCs w:val="24"/>
          <w:lang w:val="be-BY"/>
        </w:rPr>
        <w:t xml:space="preserve"> </w:t>
      </w:r>
      <w:r w:rsidRPr="002A3743">
        <w:rPr>
          <w:rFonts w:ascii="Verdana" w:hAnsi="Verdana"/>
          <w:caps w:val="0"/>
          <w:sz w:val="24"/>
          <w:szCs w:val="24"/>
          <w:lang w:val="be-BY"/>
        </w:rPr>
        <w:t>Набухание обусловлено способностью почвенных частиц сорбировать на своей поверхности влагу, а также гидратацией обменных катионов. Большое значение в этом имеют почвенные коллоиды, способные резко увеличиваться в объеме при смачивании и уменьшаться при высыхании. Поэтому песчаные почвы с ничтожным содержанием коллоидов не набухают; почвы же мелкоземистые – глинистые и суглинистые – способны к набуханию в значительной степени.</w:t>
      </w:r>
    </w:p>
    <w:p w:rsid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  <w:lang w:val="be-BY"/>
        </w:rPr>
      </w:pPr>
      <w:r w:rsidRPr="002A3743">
        <w:rPr>
          <w:rFonts w:ascii="Verdana" w:hAnsi="Verdana"/>
          <w:caps w:val="0"/>
          <w:sz w:val="24"/>
          <w:szCs w:val="24"/>
          <w:lang w:val="be-BY"/>
        </w:rPr>
        <w:t>При насыщении почв одновалентными основаниями (особенно натрия) набухание достигает 120-150%, тогда как при насыщении почв 2-х и 3-х валентными катионами значительного набухания не наблюдается.</w:t>
      </w:r>
      <w:r w:rsidR="00C325EF">
        <w:rPr>
          <w:rFonts w:ascii="Verdana" w:hAnsi="Verdana"/>
          <w:caps w:val="0"/>
          <w:sz w:val="24"/>
          <w:szCs w:val="24"/>
          <w:lang w:val="be-BY"/>
        </w:rPr>
        <w:t xml:space="preserve"> В</w:t>
      </w:r>
      <w:r w:rsidRPr="002A3743">
        <w:rPr>
          <w:rFonts w:ascii="Verdana" w:hAnsi="Verdana"/>
          <w:caps w:val="0"/>
          <w:sz w:val="24"/>
          <w:szCs w:val="24"/>
          <w:lang w:val="be-BY"/>
        </w:rPr>
        <w:t>ыражают в объемных процентах и определяют по формуле:</w:t>
      </w:r>
    </w:p>
    <w:p w:rsidR="001A3E57" w:rsidRPr="002A3743" w:rsidRDefault="004D76C2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  <w:lang w:val="be-BY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aps w:val="0"/>
                  <w:sz w:val="24"/>
                  <w:szCs w:val="24"/>
                  <w:lang w:val="be-BY"/>
                </w:rPr>
              </m:ctrlPr>
            </m:sSubPr>
            <m:e>
              <m:r>
                <w:rPr>
                  <w:rFonts w:ascii="Cambria Math" w:hAnsi="Cambria Math"/>
                  <w:caps w:val="0"/>
                  <w:sz w:val="24"/>
                  <w:szCs w:val="24"/>
                  <w:lang w:val="be-BY"/>
                </w:rPr>
                <m:t>V</m:t>
              </m:r>
            </m:e>
            <m:sub>
              <m:r>
                <w:rPr>
                  <w:rFonts w:ascii="Cambria Math" w:hAnsi="Cambria Math"/>
                  <w:caps w:val="0"/>
                  <w:sz w:val="24"/>
                  <w:szCs w:val="24"/>
                </w:rPr>
                <m:t>наб.</m:t>
              </m:r>
            </m:sub>
          </m:sSub>
          <m:r>
            <w:rPr>
              <w:rFonts w:ascii="Cambria Math" w:hAnsi="Cambria Math"/>
              <w:caps w:val="0"/>
              <w:sz w:val="24"/>
              <w:szCs w:val="24"/>
              <w:lang w:val="be-BY"/>
            </w:rPr>
            <m:t>=</m:t>
          </m:r>
          <m:f>
            <m:fPr>
              <m:ctrlPr>
                <w:rPr>
                  <w:rFonts w:ascii="Cambria Math" w:hAnsi="Cambria Math"/>
                  <w:i/>
                  <w:caps w:val="0"/>
                  <w:sz w:val="24"/>
                  <w:szCs w:val="24"/>
                  <w:lang w:val="be-BY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aps w:val="0"/>
                      <w:sz w:val="24"/>
                      <w:szCs w:val="24"/>
                      <w:lang w:val="be-BY"/>
                    </w:rPr>
                  </m:ctrlPr>
                </m:sSubPr>
                <m:e>
                  <m:r>
                    <w:rPr>
                      <w:rFonts w:ascii="Cambria Math" w:hAnsi="Cambria Math"/>
                      <w:caps w:val="0"/>
                      <w:sz w:val="24"/>
                      <w:szCs w:val="24"/>
                      <w:lang w:val="be-BY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caps w:val="0"/>
                      <w:sz w:val="24"/>
                      <w:szCs w:val="24"/>
                      <w:lang w:val="be-BY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aps w:val="0"/>
                  <w:sz w:val="24"/>
                  <w:szCs w:val="24"/>
                  <w:lang w:val="be-BY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caps w:val="0"/>
                      <w:sz w:val="24"/>
                      <w:szCs w:val="24"/>
                      <w:lang w:val="be-BY"/>
                    </w:rPr>
                  </m:ctrlPr>
                </m:sSubPr>
                <m:e>
                  <m:r>
                    <w:rPr>
                      <w:rFonts w:ascii="Cambria Math" w:hAnsi="Cambria Math"/>
                      <w:caps w:val="0"/>
                      <w:sz w:val="24"/>
                      <w:szCs w:val="24"/>
                      <w:lang w:val="be-BY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caps w:val="0"/>
                      <w:sz w:val="24"/>
                      <w:szCs w:val="24"/>
                      <w:lang w:val="be-BY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aps w:val="0"/>
                      <w:sz w:val="24"/>
                      <w:szCs w:val="24"/>
                      <w:lang w:val="be-BY"/>
                    </w:rPr>
                  </m:ctrlPr>
                </m:sSubPr>
                <m:e>
                  <m:r>
                    <w:rPr>
                      <w:rFonts w:ascii="Cambria Math" w:hAnsi="Cambria Math"/>
                      <w:caps w:val="0"/>
                      <w:sz w:val="24"/>
                      <w:szCs w:val="24"/>
                      <w:lang w:val="be-BY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caps w:val="0"/>
                      <w:sz w:val="24"/>
                      <w:szCs w:val="24"/>
                      <w:lang w:val="be-BY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/>
              <w:caps w:val="0"/>
              <w:sz w:val="24"/>
              <w:szCs w:val="24"/>
              <w:lang w:val="be-BY"/>
            </w:rPr>
            <m:t>100, %</m:t>
          </m:r>
        </m:oMath>
      </m:oMathPara>
    </w:p>
    <w:p w:rsidR="002A3743" w:rsidRPr="004F0B2A" w:rsidRDefault="002A3743" w:rsidP="002A3743">
      <w:pPr>
        <w:pStyle w:val="a5"/>
        <w:ind w:firstLine="567"/>
        <w:jc w:val="left"/>
        <w:rPr>
          <w:rFonts w:ascii="Verdana" w:hAnsi="Verdana"/>
          <w:caps w:val="0"/>
          <w:sz w:val="22"/>
          <w:szCs w:val="22"/>
        </w:rPr>
      </w:pPr>
      <w:r w:rsidRPr="004F0B2A">
        <w:rPr>
          <w:rFonts w:ascii="Verdana" w:hAnsi="Verdana"/>
          <w:caps w:val="0"/>
          <w:sz w:val="22"/>
          <w:szCs w:val="22"/>
        </w:rPr>
        <w:t xml:space="preserve">где </w:t>
      </w:r>
      <w:proofErr w:type="gramStart"/>
      <w:r w:rsidRPr="004F0B2A">
        <w:rPr>
          <w:rFonts w:ascii="Verdana" w:hAnsi="Verdana"/>
          <w:caps w:val="0"/>
          <w:sz w:val="22"/>
          <w:szCs w:val="22"/>
          <w:lang w:val="en-US"/>
        </w:rPr>
        <w:t>V</w:t>
      </w:r>
      <w:proofErr w:type="gramEnd"/>
      <w:r w:rsidRPr="004F0B2A">
        <w:rPr>
          <w:rFonts w:ascii="Verdana" w:hAnsi="Verdana"/>
          <w:caps w:val="0"/>
          <w:sz w:val="22"/>
          <w:szCs w:val="22"/>
          <w:vertAlign w:val="subscript"/>
        </w:rPr>
        <w:t>наб</w:t>
      </w:r>
      <w:r w:rsidRPr="004F0B2A">
        <w:rPr>
          <w:rFonts w:ascii="Verdana" w:hAnsi="Verdana"/>
          <w:caps w:val="0"/>
          <w:sz w:val="22"/>
          <w:szCs w:val="22"/>
        </w:rPr>
        <w:t>. – процент набухания от исходного объема</w:t>
      </w:r>
    </w:p>
    <w:p w:rsidR="002A3743" w:rsidRPr="004F0B2A" w:rsidRDefault="002A3743" w:rsidP="002A3743">
      <w:pPr>
        <w:pStyle w:val="a5"/>
        <w:ind w:firstLine="567"/>
        <w:jc w:val="left"/>
        <w:rPr>
          <w:rFonts w:ascii="Verdana" w:hAnsi="Verdana"/>
          <w:caps w:val="0"/>
          <w:sz w:val="22"/>
          <w:szCs w:val="22"/>
        </w:rPr>
      </w:pPr>
      <w:r w:rsidRPr="004F0B2A">
        <w:rPr>
          <w:rFonts w:ascii="Verdana" w:hAnsi="Verdana"/>
          <w:caps w:val="0"/>
          <w:sz w:val="22"/>
          <w:szCs w:val="22"/>
        </w:rPr>
        <w:t xml:space="preserve">       </w:t>
      </w:r>
      <w:r w:rsidRPr="004F0B2A">
        <w:rPr>
          <w:rFonts w:ascii="Verdana" w:hAnsi="Verdana"/>
          <w:caps w:val="0"/>
          <w:sz w:val="22"/>
          <w:szCs w:val="22"/>
          <w:lang w:val="en-US"/>
        </w:rPr>
        <w:t>V</w:t>
      </w:r>
      <w:r w:rsidRPr="004F0B2A">
        <w:rPr>
          <w:rFonts w:ascii="Verdana" w:hAnsi="Verdana"/>
          <w:caps w:val="0"/>
          <w:sz w:val="22"/>
          <w:szCs w:val="22"/>
          <w:vertAlign w:val="subscript"/>
        </w:rPr>
        <w:t>1</w:t>
      </w:r>
      <w:r w:rsidRPr="004F0B2A">
        <w:rPr>
          <w:rFonts w:ascii="Verdana" w:hAnsi="Verdana"/>
          <w:caps w:val="0"/>
          <w:sz w:val="22"/>
          <w:szCs w:val="22"/>
        </w:rPr>
        <w:t xml:space="preserve"> – объем влажной почвы</w:t>
      </w:r>
    </w:p>
    <w:p w:rsidR="002A3743" w:rsidRPr="004F0B2A" w:rsidRDefault="002A3743" w:rsidP="002A3743">
      <w:pPr>
        <w:pStyle w:val="a5"/>
        <w:ind w:firstLine="567"/>
        <w:jc w:val="left"/>
        <w:rPr>
          <w:rFonts w:ascii="Verdana" w:hAnsi="Verdana"/>
          <w:caps w:val="0"/>
          <w:sz w:val="22"/>
          <w:szCs w:val="22"/>
        </w:rPr>
      </w:pPr>
      <w:r w:rsidRPr="004F0B2A">
        <w:rPr>
          <w:rFonts w:ascii="Verdana" w:hAnsi="Verdana"/>
          <w:caps w:val="0"/>
          <w:sz w:val="22"/>
          <w:szCs w:val="22"/>
        </w:rPr>
        <w:t xml:space="preserve">       </w:t>
      </w:r>
      <w:r w:rsidRPr="004F0B2A">
        <w:rPr>
          <w:rFonts w:ascii="Verdana" w:hAnsi="Verdana"/>
          <w:caps w:val="0"/>
          <w:sz w:val="22"/>
          <w:szCs w:val="22"/>
          <w:lang w:val="en-US"/>
        </w:rPr>
        <w:t>V</w:t>
      </w:r>
      <w:r w:rsidRPr="004F0B2A">
        <w:rPr>
          <w:rFonts w:ascii="Verdana" w:hAnsi="Verdana"/>
          <w:caps w:val="0"/>
          <w:sz w:val="22"/>
          <w:szCs w:val="22"/>
          <w:vertAlign w:val="subscript"/>
        </w:rPr>
        <w:t>2</w:t>
      </w:r>
      <w:r w:rsidRPr="004F0B2A">
        <w:rPr>
          <w:rFonts w:ascii="Verdana" w:hAnsi="Verdana"/>
          <w:caps w:val="0"/>
          <w:sz w:val="22"/>
          <w:szCs w:val="22"/>
        </w:rPr>
        <w:t xml:space="preserve"> – объем сухой почвы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2A3743">
        <w:rPr>
          <w:rFonts w:ascii="Verdana" w:hAnsi="Verdana"/>
          <w:caps w:val="0"/>
          <w:sz w:val="24"/>
          <w:szCs w:val="24"/>
        </w:rPr>
        <w:t xml:space="preserve">Набухание является отрицательным свойством, так как разделение почвенных частиц пленками воды может привести к разрушению структурных отдельностей и значительно ухудшить ее физические свойства. При набухании поверхность  почв трескается,  а трещины  способствуют потере влаги и высыханию почвы. В процессе растрескивания возможны разрывы корневых систем деревьев. В наибольшей степени это наблюдается на бесструктурных бедных органическим веществом  почвах. 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2A3743">
        <w:rPr>
          <w:rFonts w:ascii="Verdana" w:hAnsi="Verdana"/>
          <w:caps w:val="0"/>
          <w:sz w:val="24"/>
          <w:szCs w:val="24"/>
        </w:rPr>
        <w:t xml:space="preserve">Набухание происходит и при замерзании почвы из-за образования в ней из воды ледяных кристаллов. Нередко такое набухание приводит к </w:t>
      </w:r>
      <w:r w:rsidRPr="002A3743">
        <w:rPr>
          <w:rFonts w:ascii="Verdana" w:hAnsi="Verdana"/>
          <w:caps w:val="0"/>
          <w:sz w:val="24"/>
          <w:szCs w:val="24"/>
        </w:rPr>
        <w:lastRenderedPageBreak/>
        <w:t>выталкиванию растений из почвы и обрыванием их корневой системы. Такого рода отрицательные явления хорошо известны в практике земледелия и лесовосстановления. На  структурных почвах  такие явления происходят реже.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2A3743">
        <w:rPr>
          <w:rFonts w:ascii="Verdana" w:hAnsi="Verdana"/>
          <w:i/>
          <w:caps w:val="0"/>
          <w:sz w:val="24"/>
          <w:szCs w:val="24"/>
        </w:rPr>
        <w:t xml:space="preserve">4. </w:t>
      </w:r>
      <w:r w:rsidRPr="00A90388">
        <w:rPr>
          <w:rFonts w:ascii="Verdana" w:hAnsi="Verdana"/>
          <w:b/>
          <w:i/>
          <w:caps w:val="0"/>
          <w:sz w:val="24"/>
          <w:szCs w:val="24"/>
        </w:rPr>
        <w:t>Усадка</w:t>
      </w:r>
      <w:r w:rsidRPr="00A90388">
        <w:rPr>
          <w:rFonts w:ascii="Verdana" w:hAnsi="Verdana"/>
          <w:b/>
          <w:caps w:val="0"/>
          <w:sz w:val="24"/>
          <w:szCs w:val="24"/>
        </w:rPr>
        <w:t xml:space="preserve"> </w:t>
      </w:r>
      <w:r w:rsidRPr="002A3743">
        <w:rPr>
          <w:rFonts w:ascii="Verdana" w:hAnsi="Verdana"/>
          <w:i/>
          <w:caps w:val="0"/>
          <w:sz w:val="24"/>
          <w:szCs w:val="24"/>
        </w:rPr>
        <w:t>– это свойство влажной почвы уменьшать свой объем  при высыхании</w:t>
      </w:r>
      <w:r w:rsidRPr="002A3743">
        <w:rPr>
          <w:rFonts w:ascii="Verdana" w:hAnsi="Verdana"/>
          <w:caps w:val="0"/>
          <w:sz w:val="24"/>
          <w:szCs w:val="24"/>
        </w:rPr>
        <w:t>. Чем больше набухание, тем сильнее усадка почвы. Большая усадка почвы - отрицательное явление. Значительная усадка наблюдается только при высыхании глинистых почв. При сильной усадке в почве образуются трещины, происходит разрыв корней растений, усиливается физическое испарение влаги. В то же время при небольшой амплитуде набухания и усадки формируются мелкокомковатые структурные отдельности, способствующие улучшению водных и воздушных свойств почвы.</w:t>
      </w:r>
    </w:p>
    <w:p w:rsidR="002A3743" w:rsidRPr="004D76C2" w:rsidRDefault="002A3743" w:rsidP="002A3743">
      <w:pPr>
        <w:pStyle w:val="a5"/>
        <w:ind w:firstLine="567"/>
        <w:jc w:val="both"/>
        <w:rPr>
          <w:rFonts w:ascii="Verdana" w:hAnsi="Verdana"/>
          <w:caps w:val="0"/>
          <w:spacing w:val="-4"/>
          <w:sz w:val="24"/>
          <w:szCs w:val="24"/>
        </w:rPr>
      </w:pPr>
      <w:r w:rsidRPr="002A3743">
        <w:rPr>
          <w:rFonts w:ascii="Verdana" w:hAnsi="Verdana"/>
          <w:caps w:val="0"/>
          <w:spacing w:val="-4"/>
          <w:sz w:val="24"/>
          <w:szCs w:val="24"/>
        </w:rPr>
        <w:t>Усадку измеряют в объемных процентах по отношению к исходному объему:</w:t>
      </w:r>
    </w:p>
    <w:p w:rsidR="003777A6" w:rsidRPr="001A3E57" w:rsidRDefault="004D76C2" w:rsidP="002A3743">
      <w:pPr>
        <w:pStyle w:val="a5"/>
        <w:ind w:firstLine="567"/>
        <w:jc w:val="both"/>
        <w:rPr>
          <w:rFonts w:ascii="Verdana" w:hAnsi="Verdana"/>
          <w:i/>
          <w:caps w:val="0"/>
          <w:spacing w:val="-4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aps w:val="0"/>
                  <w:spacing w:val="-4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caps w:val="0"/>
                  <w:spacing w:val="-4"/>
                  <w:sz w:val="24"/>
                  <w:szCs w:val="24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caps w:val="0"/>
                  <w:spacing w:val="-4"/>
                  <w:sz w:val="24"/>
                  <w:szCs w:val="24"/>
                  <w:lang w:val="en-US"/>
                </w:rPr>
                <m:t>ус</m:t>
              </m:r>
            </m:sub>
          </m:sSub>
          <m:r>
            <w:rPr>
              <w:rFonts w:ascii="Cambria Math" w:hAnsi="Cambria Math"/>
              <w:caps w:val="0"/>
              <w:spacing w:val="-4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caps w:val="0"/>
                  <w:spacing w:val="-4"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aps w:val="0"/>
                      <w:spacing w:val="-4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aps w:val="0"/>
                      <w:spacing w:val="-4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caps w:val="0"/>
                      <w:spacing w:val="-4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aps w:val="0"/>
                  <w:spacing w:val="-4"/>
                  <w:sz w:val="24"/>
                  <w:szCs w:val="24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caps w:val="0"/>
                      <w:spacing w:val="-4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aps w:val="0"/>
                      <w:spacing w:val="-4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caps w:val="0"/>
                      <w:spacing w:val="-4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aps w:val="0"/>
                      <w:spacing w:val="-4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aps w:val="0"/>
                      <w:spacing w:val="-4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caps w:val="0"/>
                      <w:spacing w:val="-4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caps w:val="0"/>
              <w:spacing w:val="-4"/>
              <w:sz w:val="24"/>
              <w:szCs w:val="24"/>
              <w:lang w:val="en-US"/>
            </w:rPr>
            <m:t>,</m:t>
          </m:r>
          <m:r>
            <w:rPr>
              <w:rFonts w:ascii="Cambria Math" w:hAnsi="Cambria Math"/>
              <w:caps w:val="0"/>
              <w:spacing w:val="-4"/>
              <w:sz w:val="24"/>
              <w:szCs w:val="24"/>
            </w:rPr>
            <m:t xml:space="preserve"> %</m:t>
          </m:r>
        </m:oMath>
      </m:oMathPara>
    </w:p>
    <w:p w:rsidR="002A3743" w:rsidRPr="00A90388" w:rsidRDefault="002A3743" w:rsidP="002A3743">
      <w:pPr>
        <w:pStyle w:val="a5"/>
        <w:ind w:firstLine="567"/>
        <w:jc w:val="left"/>
        <w:rPr>
          <w:rFonts w:ascii="Verdana" w:hAnsi="Verdana"/>
          <w:caps w:val="0"/>
          <w:sz w:val="22"/>
          <w:szCs w:val="22"/>
        </w:rPr>
      </w:pPr>
      <w:r w:rsidRPr="00A90388">
        <w:rPr>
          <w:rFonts w:ascii="Verdana" w:hAnsi="Verdana"/>
          <w:caps w:val="0"/>
          <w:sz w:val="22"/>
          <w:szCs w:val="22"/>
        </w:rPr>
        <w:t xml:space="preserve">где </w:t>
      </w:r>
      <w:proofErr w:type="gramStart"/>
      <w:r w:rsidRPr="00A90388">
        <w:rPr>
          <w:rFonts w:ascii="Verdana" w:hAnsi="Verdana"/>
          <w:caps w:val="0"/>
          <w:sz w:val="22"/>
          <w:szCs w:val="22"/>
          <w:lang w:val="en-US"/>
        </w:rPr>
        <w:t>V</w:t>
      </w:r>
      <w:proofErr w:type="gramEnd"/>
      <w:r w:rsidRPr="00A90388">
        <w:rPr>
          <w:rFonts w:ascii="Verdana" w:hAnsi="Verdana"/>
          <w:caps w:val="0"/>
          <w:sz w:val="22"/>
          <w:szCs w:val="22"/>
          <w:vertAlign w:val="subscript"/>
        </w:rPr>
        <w:t>ус</w:t>
      </w:r>
      <w:r w:rsidRPr="00A90388">
        <w:rPr>
          <w:rFonts w:ascii="Verdana" w:hAnsi="Verdana"/>
          <w:caps w:val="0"/>
          <w:sz w:val="22"/>
          <w:szCs w:val="22"/>
        </w:rPr>
        <w:t>. – процент усадки от исходного объема</w:t>
      </w:r>
    </w:p>
    <w:p w:rsidR="002A3743" w:rsidRPr="00A90388" w:rsidRDefault="002A3743" w:rsidP="002A3743">
      <w:pPr>
        <w:pStyle w:val="a5"/>
        <w:ind w:firstLine="567"/>
        <w:jc w:val="left"/>
        <w:rPr>
          <w:rFonts w:ascii="Verdana" w:hAnsi="Verdana"/>
          <w:caps w:val="0"/>
          <w:sz w:val="22"/>
          <w:szCs w:val="22"/>
        </w:rPr>
      </w:pPr>
      <w:r w:rsidRPr="00A90388">
        <w:rPr>
          <w:rFonts w:ascii="Verdana" w:hAnsi="Verdana"/>
          <w:caps w:val="0"/>
          <w:sz w:val="22"/>
          <w:szCs w:val="22"/>
        </w:rPr>
        <w:t xml:space="preserve">       </w:t>
      </w:r>
      <w:r w:rsidRPr="00A90388">
        <w:rPr>
          <w:rFonts w:ascii="Verdana" w:hAnsi="Verdana"/>
          <w:caps w:val="0"/>
          <w:sz w:val="22"/>
          <w:szCs w:val="22"/>
          <w:lang w:val="en-US"/>
        </w:rPr>
        <w:t>V</w:t>
      </w:r>
      <w:r w:rsidRPr="00A90388">
        <w:rPr>
          <w:rFonts w:ascii="Verdana" w:hAnsi="Verdana"/>
          <w:caps w:val="0"/>
          <w:sz w:val="22"/>
          <w:szCs w:val="22"/>
          <w:vertAlign w:val="subscript"/>
        </w:rPr>
        <w:t>1</w:t>
      </w:r>
      <w:r w:rsidRPr="00A90388">
        <w:rPr>
          <w:rFonts w:ascii="Verdana" w:hAnsi="Verdana"/>
          <w:caps w:val="0"/>
          <w:sz w:val="22"/>
          <w:szCs w:val="22"/>
        </w:rPr>
        <w:t xml:space="preserve"> – объем влажной почвы</w:t>
      </w:r>
    </w:p>
    <w:p w:rsidR="002A3743" w:rsidRPr="00A90388" w:rsidRDefault="002A3743" w:rsidP="002A3743">
      <w:pPr>
        <w:pStyle w:val="a5"/>
        <w:ind w:firstLine="567"/>
        <w:jc w:val="left"/>
        <w:rPr>
          <w:rFonts w:ascii="Verdana" w:hAnsi="Verdana"/>
          <w:caps w:val="0"/>
          <w:sz w:val="22"/>
          <w:szCs w:val="22"/>
        </w:rPr>
      </w:pPr>
      <w:r w:rsidRPr="00A90388">
        <w:rPr>
          <w:rFonts w:ascii="Verdana" w:hAnsi="Verdana"/>
          <w:caps w:val="0"/>
          <w:sz w:val="22"/>
          <w:szCs w:val="22"/>
        </w:rPr>
        <w:t xml:space="preserve">       </w:t>
      </w:r>
      <w:r w:rsidRPr="00A90388">
        <w:rPr>
          <w:rFonts w:ascii="Verdana" w:hAnsi="Verdana"/>
          <w:caps w:val="0"/>
          <w:sz w:val="22"/>
          <w:szCs w:val="22"/>
          <w:lang w:val="en-US"/>
        </w:rPr>
        <w:t>V</w:t>
      </w:r>
      <w:r w:rsidRPr="00A90388">
        <w:rPr>
          <w:rFonts w:ascii="Verdana" w:hAnsi="Verdana"/>
          <w:caps w:val="0"/>
          <w:sz w:val="22"/>
          <w:szCs w:val="22"/>
          <w:vertAlign w:val="subscript"/>
        </w:rPr>
        <w:t>2</w:t>
      </w:r>
      <w:r w:rsidRPr="00A90388">
        <w:rPr>
          <w:rFonts w:ascii="Verdana" w:hAnsi="Verdana"/>
          <w:caps w:val="0"/>
          <w:sz w:val="22"/>
          <w:szCs w:val="22"/>
        </w:rPr>
        <w:t xml:space="preserve"> – объем сухой почвы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2A3743">
        <w:rPr>
          <w:rFonts w:ascii="Verdana" w:hAnsi="Verdana"/>
          <w:caps w:val="0"/>
          <w:sz w:val="24"/>
          <w:szCs w:val="24"/>
        </w:rPr>
        <w:t xml:space="preserve">5. </w:t>
      </w:r>
      <w:r w:rsidRPr="00A90388">
        <w:rPr>
          <w:rFonts w:ascii="Verdana" w:hAnsi="Verdana"/>
          <w:b/>
          <w:i/>
          <w:caps w:val="0"/>
          <w:sz w:val="24"/>
          <w:szCs w:val="24"/>
        </w:rPr>
        <w:t>Связность</w:t>
      </w:r>
      <w:r w:rsidRPr="002A3743">
        <w:rPr>
          <w:rFonts w:ascii="Verdana" w:hAnsi="Verdana"/>
          <w:caps w:val="0"/>
          <w:sz w:val="24"/>
          <w:szCs w:val="24"/>
        </w:rPr>
        <w:t xml:space="preserve"> – способность почвы оказывать сопротивление  силам, стремящимся  разъединить ее частицы. Она обусловлена взаимным сцеплением механических элементов почвы. </w:t>
      </w:r>
      <w:r w:rsidR="00C325EF">
        <w:rPr>
          <w:rFonts w:ascii="Verdana" w:hAnsi="Verdana"/>
          <w:caps w:val="0"/>
          <w:sz w:val="24"/>
          <w:szCs w:val="24"/>
        </w:rPr>
        <w:t>Поэтому</w:t>
      </w:r>
      <w:r w:rsidRPr="002A3743">
        <w:rPr>
          <w:rFonts w:ascii="Verdana" w:hAnsi="Verdana"/>
          <w:caps w:val="0"/>
          <w:sz w:val="24"/>
          <w:szCs w:val="24"/>
        </w:rPr>
        <w:t xml:space="preserve"> почвенные частицы могут склеиваться в структурные отдельности. </w:t>
      </w:r>
      <w:r w:rsidR="00C325EF">
        <w:rPr>
          <w:rFonts w:ascii="Verdana" w:hAnsi="Verdana"/>
          <w:caps w:val="0"/>
          <w:sz w:val="24"/>
          <w:szCs w:val="24"/>
        </w:rPr>
        <w:t>З</w:t>
      </w:r>
      <w:r w:rsidRPr="002A3743">
        <w:rPr>
          <w:rFonts w:ascii="Verdana" w:hAnsi="Verdana"/>
          <w:caps w:val="0"/>
          <w:sz w:val="24"/>
          <w:szCs w:val="24"/>
        </w:rPr>
        <w:t>ависит от механического состава  и влажности почвы, наличия в ней гумуса, а также состава по</w:t>
      </w:r>
      <w:r w:rsidR="00C325EF">
        <w:rPr>
          <w:rFonts w:ascii="Verdana" w:hAnsi="Verdana"/>
          <w:caps w:val="0"/>
          <w:sz w:val="24"/>
          <w:szCs w:val="24"/>
        </w:rPr>
        <w:t>глощенных катионов. Н</w:t>
      </w:r>
      <w:r w:rsidRPr="002A3743">
        <w:rPr>
          <w:rFonts w:ascii="Verdana" w:hAnsi="Verdana"/>
          <w:caps w:val="0"/>
          <w:sz w:val="24"/>
          <w:szCs w:val="24"/>
        </w:rPr>
        <w:t>аибольшей связностью характеризуются глинистые почвы с высоким содержанием монтмориллонита. По мере уменьшения содержания в почве глинистых частиц и увеличения количества каолинита связность уменьшается. Глинистые почвы обладают наибольшей связностью в сухом состоянии; песчаные, наоборот, приобретают некоторую связность в увлажненном состоянии, благодаря склеивающей способности находящейся между песчаными частичками воды.</w:t>
      </w:r>
      <w:r w:rsidR="00067DC4">
        <w:rPr>
          <w:rFonts w:ascii="Verdana" w:hAnsi="Verdana"/>
          <w:caps w:val="0"/>
          <w:sz w:val="24"/>
          <w:szCs w:val="24"/>
        </w:rPr>
        <w:t xml:space="preserve"> </w:t>
      </w:r>
      <w:r w:rsidR="00C325EF">
        <w:rPr>
          <w:rFonts w:ascii="Verdana" w:hAnsi="Verdana"/>
          <w:caps w:val="0"/>
          <w:sz w:val="24"/>
          <w:szCs w:val="24"/>
        </w:rPr>
        <w:t>С</w:t>
      </w:r>
      <w:r w:rsidRPr="002A3743">
        <w:rPr>
          <w:rFonts w:ascii="Verdana" w:hAnsi="Verdana"/>
          <w:caps w:val="0"/>
          <w:sz w:val="24"/>
          <w:szCs w:val="24"/>
        </w:rPr>
        <w:t xml:space="preserve">вязность увеличивается по мере иссушения почвы и достигает максимального значения при влажности </w:t>
      </w:r>
      <w:proofErr w:type="spellStart"/>
      <w:r w:rsidRPr="002A3743">
        <w:rPr>
          <w:rFonts w:ascii="Verdana" w:hAnsi="Verdana"/>
          <w:caps w:val="0"/>
          <w:sz w:val="24"/>
          <w:szCs w:val="24"/>
        </w:rPr>
        <w:t>завядания</w:t>
      </w:r>
      <w:proofErr w:type="spellEnd"/>
      <w:r w:rsidRPr="002A3743">
        <w:rPr>
          <w:rFonts w:ascii="Verdana" w:hAnsi="Verdana"/>
          <w:caps w:val="0"/>
          <w:sz w:val="24"/>
          <w:szCs w:val="24"/>
        </w:rPr>
        <w:t xml:space="preserve">. 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2A3743">
        <w:rPr>
          <w:rFonts w:ascii="Verdana" w:hAnsi="Verdana"/>
          <w:caps w:val="0"/>
          <w:sz w:val="24"/>
          <w:szCs w:val="24"/>
        </w:rPr>
        <w:t>Наличие органического вещества в тяжелых суглинистых и глинистых почвах уменьшает их связность, в легких песчаных – усиливает.  Структурное состояние придает почве рыхлость, уменьшает ее связность и тем самым значительно облегчает ее обработку. Обычно высоко связные почвы могут хорошо противостоять проявлению водной и ветровой эрозии, однако по мере увеличения связности почвы возрастают ее твердость и удельное сопротивление, а в конечном итоге - и затраты на ее обработку.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2A3743">
        <w:rPr>
          <w:rFonts w:ascii="Verdana" w:hAnsi="Verdana"/>
          <w:i/>
          <w:caps w:val="0"/>
          <w:sz w:val="24"/>
          <w:szCs w:val="24"/>
        </w:rPr>
        <w:t>6</w:t>
      </w:r>
      <w:r w:rsidRPr="002A3743">
        <w:rPr>
          <w:rFonts w:ascii="Verdana" w:hAnsi="Verdana"/>
          <w:caps w:val="0"/>
          <w:sz w:val="24"/>
          <w:szCs w:val="24"/>
        </w:rPr>
        <w:t xml:space="preserve">. </w:t>
      </w:r>
      <w:r w:rsidRPr="00A90388">
        <w:rPr>
          <w:rFonts w:ascii="Verdana" w:hAnsi="Verdana"/>
          <w:b/>
          <w:i/>
          <w:caps w:val="0"/>
          <w:sz w:val="24"/>
          <w:szCs w:val="24"/>
        </w:rPr>
        <w:t>Твердость</w:t>
      </w:r>
      <w:r w:rsidRPr="002A3743">
        <w:rPr>
          <w:rFonts w:ascii="Verdana" w:hAnsi="Verdana"/>
          <w:i/>
          <w:caps w:val="0"/>
          <w:sz w:val="24"/>
          <w:szCs w:val="24"/>
        </w:rPr>
        <w:t xml:space="preserve">. </w:t>
      </w:r>
      <w:r w:rsidR="00C325EF">
        <w:rPr>
          <w:rFonts w:ascii="Verdana" w:hAnsi="Verdana"/>
          <w:i/>
          <w:caps w:val="0"/>
          <w:sz w:val="24"/>
          <w:szCs w:val="24"/>
        </w:rPr>
        <w:t xml:space="preserve">Это </w:t>
      </w:r>
      <w:r w:rsidRPr="002A3743">
        <w:rPr>
          <w:rFonts w:ascii="Verdana" w:hAnsi="Verdana"/>
          <w:i/>
          <w:caps w:val="0"/>
          <w:sz w:val="24"/>
          <w:szCs w:val="24"/>
        </w:rPr>
        <w:t>свойство почвы сопротивляться  проникновению в нее под давлением твердого тела (шара, конуса, цилиндра</w:t>
      </w:r>
      <w:r w:rsidRPr="002A3743">
        <w:rPr>
          <w:rFonts w:ascii="Verdana" w:hAnsi="Verdana"/>
          <w:caps w:val="0"/>
          <w:sz w:val="24"/>
          <w:szCs w:val="24"/>
        </w:rPr>
        <w:t xml:space="preserve">). Она обусловлена способностью почвы </w:t>
      </w:r>
      <w:proofErr w:type="gramStart"/>
      <w:r w:rsidRPr="002A3743">
        <w:rPr>
          <w:rFonts w:ascii="Verdana" w:hAnsi="Verdana"/>
          <w:caps w:val="0"/>
          <w:sz w:val="24"/>
          <w:szCs w:val="24"/>
        </w:rPr>
        <w:t>оказывать</w:t>
      </w:r>
      <w:proofErr w:type="gramEnd"/>
      <w:r w:rsidRPr="002A3743">
        <w:rPr>
          <w:rFonts w:ascii="Verdana" w:hAnsi="Verdana"/>
          <w:caps w:val="0"/>
          <w:sz w:val="24"/>
          <w:szCs w:val="24"/>
        </w:rPr>
        <w:t xml:space="preserve"> сопротивление силам, направленным на ее сжатие и разрыв во время расклинивания. Твердость определяется специальными приборами – твердомерами и выражается в кг/см</w:t>
      </w:r>
      <w:proofErr w:type="gramStart"/>
      <w:r w:rsidRPr="002A3743">
        <w:rPr>
          <w:rFonts w:ascii="Verdana" w:hAnsi="Verdana"/>
          <w:caps w:val="0"/>
          <w:sz w:val="24"/>
          <w:szCs w:val="24"/>
          <w:vertAlign w:val="superscript"/>
        </w:rPr>
        <w:t>2</w:t>
      </w:r>
      <w:proofErr w:type="gramEnd"/>
      <w:r w:rsidRPr="002A3743">
        <w:rPr>
          <w:rFonts w:ascii="Verdana" w:hAnsi="Verdana"/>
          <w:caps w:val="0"/>
          <w:sz w:val="24"/>
          <w:szCs w:val="24"/>
          <w:vertAlign w:val="superscript"/>
        </w:rPr>
        <w:t xml:space="preserve"> </w:t>
      </w:r>
      <w:r w:rsidRPr="002A3743">
        <w:rPr>
          <w:rFonts w:ascii="Verdana" w:hAnsi="Verdana"/>
          <w:caps w:val="0"/>
          <w:sz w:val="24"/>
          <w:szCs w:val="24"/>
        </w:rPr>
        <w:t>. Она изменяется от 5 до 60-70 кг/ см</w:t>
      </w:r>
      <w:r w:rsidRPr="002A3743">
        <w:rPr>
          <w:rFonts w:ascii="Verdana" w:hAnsi="Verdana"/>
          <w:caps w:val="0"/>
          <w:sz w:val="24"/>
          <w:szCs w:val="24"/>
          <w:vertAlign w:val="superscript"/>
        </w:rPr>
        <w:t>2</w:t>
      </w:r>
      <w:r w:rsidRPr="002A3743">
        <w:rPr>
          <w:rFonts w:ascii="Verdana" w:hAnsi="Verdana"/>
          <w:caps w:val="0"/>
          <w:sz w:val="24"/>
          <w:szCs w:val="24"/>
        </w:rPr>
        <w:t xml:space="preserve"> и более и  зависит  от тех же факторов, что и связность.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2A3743">
        <w:rPr>
          <w:rFonts w:ascii="Verdana" w:hAnsi="Verdana"/>
          <w:caps w:val="0"/>
          <w:sz w:val="24"/>
          <w:szCs w:val="24"/>
        </w:rPr>
        <w:lastRenderedPageBreak/>
        <w:t xml:space="preserve">Высокая твердость – признак плохих физико-механических свойств почв. Твердые почвы плохо пропускают влагу, воздух и  требуются большие </w:t>
      </w:r>
      <w:proofErr w:type="spellStart"/>
      <w:r w:rsidRPr="002A3743">
        <w:rPr>
          <w:rFonts w:ascii="Verdana" w:hAnsi="Verdana"/>
          <w:caps w:val="0"/>
          <w:sz w:val="24"/>
          <w:szCs w:val="24"/>
        </w:rPr>
        <w:t>энергозатраты</w:t>
      </w:r>
      <w:proofErr w:type="spellEnd"/>
      <w:r w:rsidRPr="002A3743">
        <w:rPr>
          <w:rFonts w:ascii="Verdana" w:hAnsi="Verdana"/>
          <w:caps w:val="0"/>
          <w:sz w:val="24"/>
          <w:szCs w:val="24"/>
        </w:rPr>
        <w:t xml:space="preserve">  на обработку почвы. При этом затрудняется прорастание семян, корни  растений плохо проникают в почву. Твердость зависит от механического состава и влажности почвы, наличия в ней гумуса, а также  состава поглощенных оснований.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2A3743">
        <w:rPr>
          <w:rFonts w:ascii="Verdana" w:hAnsi="Verdana"/>
          <w:caps w:val="0"/>
          <w:sz w:val="24"/>
          <w:szCs w:val="24"/>
        </w:rPr>
        <w:t>Глинистые почвы</w:t>
      </w:r>
      <w:r w:rsidR="00C325EF">
        <w:rPr>
          <w:rFonts w:ascii="Verdana" w:hAnsi="Verdana"/>
          <w:caps w:val="0"/>
          <w:sz w:val="24"/>
          <w:szCs w:val="24"/>
        </w:rPr>
        <w:t xml:space="preserve"> обладают большей твердостью. </w:t>
      </w:r>
      <w:r w:rsidRPr="002A3743">
        <w:rPr>
          <w:rFonts w:ascii="Verdana" w:hAnsi="Verdana"/>
          <w:caps w:val="0"/>
          <w:sz w:val="24"/>
          <w:szCs w:val="24"/>
        </w:rPr>
        <w:t xml:space="preserve">Хорошо </w:t>
      </w:r>
      <w:proofErr w:type="spellStart"/>
      <w:r w:rsidRPr="002A3743">
        <w:rPr>
          <w:rFonts w:ascii="Verdana" w:hAnsi="Verdana"/>
          <w:caps w:val="0"/>
          <w:sz w:val="24"/>
          <w:szCs w:val="24"/>
        </w:rPr>
        <w:t>гумусированные</w:t>
      </w:r>
      <w:proofErr w:type="spellEnd"/>
      <w:r w:rsidRPr="002A3743">
        <w:rPr>
          <w:rFonts w:ascii="Verdana" w:hAnsi="Verdana"/>
          <w:caps w:val="0"/>
          <w:sz w:val="24"/>
          <w:szCs w:val="24"/>
        </w:rPr>
        <w:t xml:space="preserve"> почвы обладают меньшей твердостью, чем </w:t>
      </w:r>
      <w:proofErr w:type="spellStart"/>
      <w:r w:rsidRPr="002A3743">
        <w:rPr>
          <w:rFonts w:ascii="Verdana" w:hAnsi="Verdana"/>
          <w:caps w:val="0"/>
          <w:sz w:val="24"/>
          <w:szCs w:val="24"/>
        </w:rPr>
        <w:t>малогумусные</w:t>
      </w:r>
      <w:proofErr w:type="spellEnd"/>
      <w:r w:rsidRPr="002A3743">
        <w:rPr>
          <w:rFonts w:ascii="Verdana" w:hAnsi="Verdana"/>
          <w:caps w:val="0"/>
          <w:sz w:val="24"/>
          <w:szCs w:val="24"/>
        </w:rPr>
        <w:t>.  По мере уменьшения влажности твердость почвы резко возрастает. Сопротивление почвы при обработке находится в прямой зависимости от твердости почвы.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2A3743">
        <w:rPr>
          <w:rFonts w:ascii="Verdana" w:hAnsi="Verdana"/>
          <w:i/>
          <w:caps w:val="0"/>
          <w:sz w:val="24"/>
          <w:szCs w:val="24"/>
        </w:rPr>
        <w:t xml:space="preserve">7. Сопротивление при обработке. </w:t>
      </w:r>
      <w:r w:rsidRPr="002A3743">
        <w:rPr>
          <w:rFonts w:ascii="Verdana" w:hAnsi="Verdana"/>
          <w:caps w:val="0"/>
          <w:sz w:val="24"/>
          <w:szCs w:val="24"/>
        </w:rPr>
        <w:t xml:space="preserve"> От этого показателя зависит сила тяги, необходимая для обработки. Сопротивление почвы при обработке учитывается при конструировании почвообрабатывающей техники  и определении норм выработок сельскохозяйственных агрегатов.  Рассчитать его можно по формуле:</w:t>
      </w:r>
    </w:p>
    <w:p w:rsidR="002A3743" w:rsidRPr="002A3743" w:rsidRDefault="00741D0C" w:rsidP="00067DC4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</w:rPr>
      </w:pPr>
      <m:oMathPara>
        <m:oMath>
          <m:r>
            <w:rPr>
              <w:rFonts w:ascii="Cambria Math" w:hAnsi="Cambria Math"/>
              <w:caps w:val="0"/>
              <w:sz w:val="24"/>
              <w:szCs w:val="24"/>
            </w:rPr>
            <m:t>C=KHB</m:t>
          </m:r>
        </m:oMath>
      </m:oMathPara>
    </w:p>
    <w:p w:rsidR="002A3743" w:rsidRPr="00A90388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2"/>
          <w:szCs w:val="22"/>
        </w:rPr>
      </w:pPr>
      <w:r w:rsidRPr="00A90388">
        <w:rPr>
          <w:rFonts w:ascii="Verdana" w:hAnsi="Verdana"/>
          <w:caps w:val="0"/>
          <w:sz w:val="22"/>
          <w:szCs w:val="22"/>
        </w:rPr>
        <w:t>где</w:t>
      </w:r>
      <w:proofErr w:type="gramStart"/>
      <w:r w:rsidRPr="00A90388">
        <w:rPr>
          <w:rFonts w:ascii="Verdana" w:hAnsi="Verdana"/>
          <w:caps w:val="0"/>
          <w:sz w:val="22"/>
          <w:szCs w:val="22"/>
        </w:rPr>
        <w:t xml:space="preserve"> К</w:t>
      </w:r>
      <w:proofErr w:type="gramEnd"/>
      <w:r w:rsidRPr="00A90388">
        <w:rPr>
          <w:rFonts w:ascii="Verdana" w:hAnsi="Verdana"/>
          <w:caps w:val="0"/>
          <w:sz w:val="22"/>
          <w:szCs w:val="22"/>
        </w:rPr>
        <w:t xml:space="preserve"> – удельное сопротивление  почвы, кг/см</w:t>
      </w:r>
      <w:r w:rsidRPr="00A90388">
        <w:rPr>
          <w:rFonts w:ascii="Verdana" w:hAnsi="Verdana"/>
          <w:caps w:val="0"/>
          <w:sz w:val="22"/>
          <w:szCs w:val="22"/>
          <w:vertAlign w:val="superscript"/>
        </w:rPr>
        <w:t>2</w:t>
      </w:r>
    </w:p>
    <w:p w:rsidR="002A3743" w:rsidRPr="00A90388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2"/>
          <w:szCs w:val="22"/>
        </w:rPr>
      </w:pPr>
      <w:r w:rsidRPr="00A90388">
        <w:rPr>
          <w:rFonts w:ascii="Verdana" w:hAnsi="Verdana"/>
          <w:caps w:val="0"/>
          <w:sz w:val="22"/>
          <w:szCs w:val="22"/>
        </w:rPr>
        <w:t xml:space="preserve">       Н – глубина вспашки, см</w:t>
      </w:r>
    </w:p>
    <w:p w:rsidR="002A3743" w:rsidRPr="00A90388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2"/>
          <w:szCs w:val="22"/>
        </w:rPr>
      </w:pPr>
      <w:r w:rsidRPr="00A90388">
        <w:rPr>
          <w:rFonts w:ascii="Verdana" w:hAnsi="Verdana"/>
          <w:caps w:val="0"/>
          <w:sz w:val="22"/>
          <w:szCs w:val="22"/>
        </w:rPr>
        <w:t xml:space="preserve">       </w:t>
      </w:r>
      <w:proofErr w:type="gramStart"/>
      <w:r w:rsidRPr="00A90388">
        <w:rPr>
          <w:rFonts w:ascii="Verdana" w:hAnsi="Verdana"/>
          <w:caps w:val="0"/>
          <w:sz w:val="22"/>
          <w:szCs w:val="22"/>
        </w:rPr>
        <w:t>В</w:t>
      </w:r>
      <w:proofErr w:type="gramEnd"/>
      <w:r w:rsidRPr="00A90388">
        <w:rPr>
          <w:rFonts w:ascii="Verdana" w:hAnsi="Verdana"/>
          <w:caps w:val="0"/>
          <w:sz w:val="22"/>
          <w:szCs w:val="22"/>
        </w:rPr>
        <w:t xml:space="preserve"> – </w:t>
      </w:r>
      <w:proofErr w:type="gramStart"/>
      <w:r w:rsidRPr="00A90388">
        <w:rPr>
          <w:rFonts w:ascii="Verdana" w:hAnsi="Verdana"/>
          <w:caps w:val="0"/>
          <w:sz w:val="22"/>
          <w:szCs w:val="22"/>
        </w:rPr>
        <w:t>ширина</w:t>
      </w:r>
      <w:proofErr w:type="gramEnd"/>
      <w:r w:rsidRPr="00A90388">
        <w:rPr>
          <w:rFonts w:ascii="Verdana" w:hAnsi="Verdana"/>
          <w:caps w:val="0"/>
          <w:sz w:val="22"/>
          <w:szCs w:val="22"/>
        </w:rPr>
        <w:t xml:space="preserve"> захвата плуга, см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b/>
          <w:caps w:val="0"/>
          <w:sz w:val="24"/>
          <w:szCs w:val="24"/>
        </w:rPr>
      </w:pPr>
      <w:r w:rsidRPr="002A3743">
        <w:rPr>
          <w:rFonts w:ascii="Verdana" w:hAnsi="Verdana"/>
          <w:b/>
          <w:caps w:val="0"/>
          <w:sz w:val="24"/>
          <w:szCs w:val="24"/>
        </w:rPr>
        <w:t xml:space="preserve">Удельным сопротивлением почвы  называется усилие, которое затрачивается при ее вспашке на подрезание почвенного пласта, его оборот и трение о рабочую поверхность.  </w:t>
      </w:r>
    </w:p>
    <w:p w:rsidR="002A3743" w:rsidRPr="002A3743" w:rsidRDefault="00983F82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</w:rPr>
      </w:pPr>
      <w:r>
        <w:rPr>
          <w:rFonts w:ascii="Verdana" w:hAnsi="Verdana"/>
          <w:caps w:val="0"/>
          <w:sz w:val="24"/>
          <w:szCs w:val="24"/>
        </w:rPr>
        <w:t>У</w:t>
      </w:r>
      <w:r w:rsidR="002A3743" w:rsidRPr="002A3743">
        <w:rPr>
          <w:rFonts w:ascii="Verdana" w:hAnsi="Verdana"/>
          <w:caps w:val="0"/>
          <w:sz w:val="24"/>
          <w:szCs w:val="24"/>
        </w:rPr>
        <w:t>дельное сопротивление  изменяется в пределах от 0,2 до 1,2 кг/см</w:t>
      </w:r>
      <w:proofErr w:type="gramStart"/>
      <w:r w:rsidR="002A3743" w:rsidRPr="002A3743">
        <w:rPr>
          <w:rFonts w:ascii="Verdana" w:hAnsi="Verdana"/>
          <w:caps w:val="0"/>
          <w:sz w:val="24"/>
          <w:szCs w:val="24"/>
          <w:vertAlign w:val="superscript"/>
        </w:rPr>
        <w:t>2</w:t>
      </w:r>
      <w:proofErr w:type="gramEnd"/>
      <w:r w:rsidR="002A3743" w:rsidRPr="002A3743">
        <w:rPr>
          <w:rFonts w:ascii="Verdana" w:hAnsi="Verdana"/>
          <w:caps w:val="0"/>
          <w:sz w:val="24"/>
          <w:szCs w:val="24"/>
        </w:rPr>
        <w:t>.</w:t>
      </w:r>
      <w:r>
        <w:rPr>
          <w:rFonts w:ascii="Verdana" w:hAnsi="Verdana"/>
          <w:caps w:val="0"/>
          <w:sz w:val="24"/>
          <w:szCs w:val="24"/>
        </w:rPr>
        <w:t xml:space="preserve"> </w:t>
      </w:r>
      <w:proofErr w:type="gramStart"/>
      <w:r w:rsidR="002A3743" w:rsidRPr="002A3743">
        <w:rPr>
          <w:rFonts w:ascii="Verdana" w:hAnsi="Verdana"/>
          <w:caps w:val="0"/>
          <w:sz w:val="24"/>
          <w:szCs w:val="24"/>
        </w:rPr>
        <w:t xml:space="preserve">Наименьшим удельным сопротивлением характеризуются почвы </w:t>
      </w:r>
      <w:r w:rsidR="00C325EF">
        <w:rPr>
          <w:rFonts w:ascii="Verdana" w:hAnsi="Verdana"/>
          <w:caps w:val="0"/>
          <w:sz w:val="24"/>
          <w:szCs w:val="24"/>
        </w:rPr>
        <w:t>супесчаные и песчаные</w:t>
      </w:r>
      <w:r w:rsidR="002A3743" w:rsidRPr="002A3743">
        <w:rPr>
          <w:rFonts w:ascii="Verdana" w:hAnsi="Verdana"/>
          <w:caps w:val="0"/>
          <w:sz w:val="24"/>
          <w:szCs w:val="24"/>
        </w:rPr>
        <w:t>, наибольшим – тяжелосуглинистые и глинистые.</w:t>
      </w:r>
      <w:proofErr w:type="gramEnd"/>
      <w:r w:rsidR="002A3743" w:rsidRPr="002A3743">
        <w:rPr>
          <w:rFonts w:ascii="Verdana" w:hAnsi="Verdana"/>
          <w:caps w:val="0"/>
          <w:sz w:val="24"/>
          <w:szCs w:val="24"/>
        </w:rPr>
        <w:t xml:space="preserve"> Максимальное удельное сопротивление наблюдается при влажнос</w:t>
      </w:r>
      <w:r>
        <w:rPr>
          <w:rFonts w:ascii="Verdana" w:hAnsi="Verdana"/>
          <w:caps w:val="0"/>
          <w:sz w:val="24"/>
          <w:szCs w:val="24"/>
        </w:rPr>
        <w:t>ти</w:t>
      </w:r>
      <w:r w:rsidR="002A3743" w:rsidRPr="002A3743">
        <w:rPr>
          <w:rFonts w:ascii="Verdana" w:hAnsi="Verdana"/>
          <w:caps w:val="0"/>
          <w:sz w:val="24"/>
          <w:szCs w:val="24"/>
        </w:rPr>
        <w:t xml:space="preserve"> </w:t>
      </w:r>
      <w:proofErr w:type="gramStart"/>
      <w:r w:rsidR="002A3743" w:rsidRPr="002A3743">
        <w:rPr>
          <w:rFonts w:ascii="Verdana" w:hAnsi="Verdana"/>
          <w:caps w:val="0"/>
          <w:sz w:val="24"/>
          <w:szCs w:val="24"/>
        </w:rPr>
        <w:t>устойчивого</w:t>
      </w:r>
      <w:proofErr w:type="gramEnd"/>
      <w:r w:rsidR="002A3743" w:rsidRPr="002A3743">
        <w:rPr>
          <w:rFonts w:ascii="Verdana" w:hAnsi="Verdana"/>
          <w:caps w:val="0"/>
          <w:sz w:val="24"/>
          <w:szCs w:val="24"/>
        </w:rPr>
        <w:t xml:space="preserve"> </w:t>
      </w:r>
      <w:proofErr w:type="spellStart"/>
      <w:r w:rsidR="002A3743" w:rsidRPr="002A3743">
        <w:rPr>
          <w:rFonts w:ascii="Verdana" w:hAnsi="Verdana"/>
          <w:caps w:val="0"/>
          <w:sz w:val="24"/>
          <w:szCs w:val="24"/>
        </w:rPr>
        <w:t>завядания</w:t>
      </w:r>
      <w:proofErr w:type="spellEnd"/>
      <w:r w:rsidR="002A3743" w:rsidRPr="002A3743">
        <w:rPr>
          <w:rFonts w:ascii="Verdana" w:hAnsi="Verdana"/>
          <w:caps w:val="0"/>
          <w:sz w:val="24"/>
          <w:szCs w:val="24"/>
        </w:rPr>
        <w:t>, минимальное – при средней увлажненности почвы. Отрицательное влияние на физико-механические свойства почвы оказывают почвенная корка и плужная подошва.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2A3743">
        <w:rPr>
          <w:rFonts w:ascii="Verdana" w:hAnsi="Verdana"/>
          <w:b/>
          <w:i/>
          <w:caps w:val="0"/>
          <w:sz w:val="24"/>
          <w:szCs w:val="24"/>
        </w:rPr>
        <w:t>Почвенная корка</w:t>
      </w:r>
      <w:r w:rsidRPr="002A3743">
        <w:rPr>
          <w:rFonts w:ascii="Verdana" w:hAnsi="Verdana"/>
          <w:b/>
          <w:caps w:val="0"/>
          <w:sz w:val="24"/>
          <w:szCs w:val="24"/>
        </w:rPr>
        <w:t xml:space="preserve"> </w:t>
      </w:r>
      <w:r w:rsidRPr="002A3743">
        <w:rPr>
          <w:rFonts w:ascii="Verdana" w:hAnsi="Verdana"/>
          <w:caps w:val="0"/>
          <w:sz w:val="24"/>
          <w:szCs w:val="24"/>
        </w:rPr>
        <w:t>образуется на поверхности почвы при обильном увлажнении (полив, ливневые дожди) и быстром высыхании. Чаще это наблюдается на глинистых  почвах. Почвенная корка ухудшает воздухообмен, усиливает потерю влаги и затрудняет появление всходов.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2A3743">
        <w:rPr>
          <w:rFonts w:ascii="Verdana" w:hAnsi="Verdana"/>
          <w:b/>
          <w:i/>
          <w:caps w:val="0"/>
          <w:sz w:val="24"/>
          <w:szCs w:val="24"/>
        </w:rPr>
        <w:t>Плужная подошва</w:t>
      </w:r>
      <w:r w:rsidRPr="002A3743">
        <w:rPr>
          <w:rFonts w:ascii="Verdana" w:hAnsi="Verdana"/>
          <w:caps w:val="0"/>
          <w:sz w:val="24"/>
          <w:szCs w:val="24"/>
        </w:rPr>
        <w:t xml:space="preserve"> образуется в подпахотном слое глинистых почв, вспашка которых в течение ряда лет проводится на одну и ту же глубину. Плужная подошва плотная и препятствует проникновению вглубь почвы воздуха, влаги и корней растений.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2A3743">
        <w:rPr>
          <w:rFonts w:ascii="Verdana" w:hAnsi="Verdana"/>
          <w:caps w:val="0"/>
          <w:sz w:val="24"/>
          <w:szCs w:val="24"/>
        </w:rPr>
        <w:t>С физико-механическими свойствами почвы тесно связана ее спелость. Различают физическую и биологическую спелость почвы. Физическ</w:t>
      </w:r>
      <w:r w:rsidR="00983F82">
        <w:rPr>
          <w:rFonts w:ascii="Verdana" w:hAnsi="Verdana"/>
          <w:caps w:val="0"/>
          <w:sz w:val="24"/>
          <w:szCs w:val="24"/>
        </w:rPr>
        <w:t>ая</w:t>
      </w:r>
      <w:r w:rsidRPr="002A3743">
        <w:rPr>
          <w:rFonts w:ascii="Verdana" w:hAnsi="Verdana"/>
          <w:caps w:val="0"/>
          <w:sz w:val="24"/>
          <w:szCs w:val="24"/>
        </w:rPr>
        <w:t xml:space="preserve"> спелость</w:t>
      </w:r>
      <w:r w:rsidR="00983F82">
        <w:rPr>
          <w:rFonts w:ascii="Verdana" w:hAnsi="Verdana"/>
          <w:caps w:val="0"/>
          <w:sz w:val="24"/>
          <w:szCs w:val="24"/>
        </w:rPr>
        <w:t xml:space="preserve"> -</w:t>
      </w:r>
      <w:r w:rsidRPr="002A3743">
        <w:rPr>
          <w:rFonts w:ascii="Verdana" w:hAnsi="Verdana"/>
          <w:caps w:val="0"/>
          <w:sz w:val="24"/>
          <w:szCs w:val="24"/>
        </w:rPr>
        <w:t xml:space="preserve"> состояние почвы, при котором наименьшее сопротивление обрабатывающим орудиям, хорошо крошится. Влажность физически спелой почвы колеблется от 60 до 90 % </w:t>
      </w:r>
      <w:proofErr w:type="gramStart"/>
      <w:r w:rsidRPr="002A3743">
        <w:rPr>
          <w:rFonts w:ascii="Verdana" w:hAnsi="Verdana"/>
          <w:caps w:val="0"/>
          <w:sz w:val="24"/>
          <w:szCs w:val="24"/>
        </w:rPr>
        <w:t>от</w:t>
      </w:r>
      <w:proofErr w:type="gramEnd"/>
      <w:r w:rsidRPr="002A3743">
        <w:rPr>
          <w:rFonts w:ascii="Verdana" w:hAnsi="Verdana"/>
          <w:caps w:val="0"/>
          <w:sz w:val="24"/>
          <w:szCs w:val="24"/>
        </w:rPr>
        <w:t xml:space="preserve">  наименьшей влагоемкости. </w:t>
      </w:r>
      <w:r w:rsidR="00983F82" w:rsidRPr="00983F82">
        <w:rPr>
          <w:rFonts w:ascii="Verdana" w:hAnsi="Verdana"/>
          <w:b/>
          <w:caps w:val="0"/>
          <w:sz w:val="24"/>
          <w:szCs w:val="24"/>
        </w:rPr>
        <w:t>Физическая</w:t>
      </w:r>
      <w:r w:rsidRPr="002A3743">
        <w:rPr>
          <w:rFonts w:ascii="Verdana" w:hAnsi="Verdana"/>
          <w:caps w:val="0"/>
          <w:sz w:val="24"/>
          <w:szCs w:val="24"/>
        </w:rPr>
        <w:t xml:space="preserve"> спелост</w:t>
      </w:r>
      <w:r w:rsidR="00983F82">
        <w:rPr>
          <w:rFonts w:ascii="Verdana" w:hAnsi="Verdana"/>
          <w:caps w:val="0"/>
          <w:sz w:val="24"/>
          <w:szCs w:val="24"/>
        </w:rPr>
        <w:t>ь</w:t>
      </w:r>
      <w:r w:rsidRPr="002A3743">
        <w:rPr>
          <w:rFonts w:ascii="Verdana" w:hAnsi="Verdana"/>
          <w:caps w:val="0"/>
          <w:sz w:val="24"/>
          <w:szCs w:val="24"/>
        </w:rPr>
        <w:t xml:space="preserve"> наступает раньше  у высоко</w:t>
      </w:r>
      <w:r w:rsidR="00983F82">
        <w:rPr>
          <w:rFonts w:ascii="Verdana" w:hAnsi="Verdana"/>
          <w:caps w:val="0"/>
          <w:sz w:val="24"/>
          <w:szCs w:val="24"/>
        </w:rPr>
        <w:t xml:space="preserve"> </w:t>
      </w:r>
      <w:proofErr w:type="spellStart"/>
      <w:r w:rsidRPr="002A3743">
        <w:rPr>
          <w:rFonts w:ascii="Verdana" w:hAnsi="Verdana"/>
          <w:caps w:val="0"/>
          <w:sz w:val="24"/>
          <w:szCs w:val="24"/>
        </w:rPr>
        <w:t>гумусированных</w:t>
      </w:r>
      <w:proofErr w:type="spellEnd"/>
      <w:r w:rsidRPr="002A3743">
        <w:rPr>
          <w:rFonts w:ascii="Verdana" w:hAnsi="Verdana"/>
          <w:caps w:val="0"/>
          <w:sz w:val="24"/>
          <w:szCs w:val="24"/>
        </w:rPr>
        <w:t xml:space="preserve"> почв, отличающихся</w:t>
      </w:r>
      <w:r w:rsidR="00983F82">
        <w:rPr>
          <w:rFonts w:ascii="Verdana" w:hAnsi="Verdana"/>
          <w:caps w:val="0"/>
          <w:sz w:val="24"/>
          <w:szCs w:val="24"/>
        </w:rPr>
        <w:t xml:space="preserve"> </w:t>
      </w:r>
      <w:r w:rsidRPr="002A3743">
        <w:rPr>
          <w:rFonts w:ascii="Verdana" w:hAnsi="Verdana"/>
          <w:caps w:val="0"/>
          <w:sz w:val="24"/>
          <w:szCs w:val="24"/>
        </w:rPr>
        <w:t xml:space="preserve">большей степенью </w:t>
      </w:r>
      <w:proofErr w:type="spellStart"/>
      <w:r w:rsidRPr="002A3743">
        <w:rPr>
          <w:rFonts w:ascii="Verdana" w:hAnsi="Verdana"/>
          <w:caps w:val="0"/>
          <w:sz w:val="24"/>
          <w:szCs w:val="24"/>
        </w:rPr>
        <w:t>оструктуренности</w:t>
      </w:r>
      <w:proofErr w:type="spellEnd"/>
      <w:r w:rsidRPr="002A3743">
        <w:rPr>
          <w:rFonts w:ascii="Verdana" w:hAnsi="Verdana"/>
          <w:caps w:val="0"/>
          <w:sz w:val="24"/>
          <w:szCs w:val="24"/>
        </w:rPr>
        <w:t>.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  <w:lang w:val="be-BY"/>
        </w:rPr>
      </w:pPr>
      <w:r w:rsidRPr="002A3743">
        <w:rPr>
          <w:rFonts w:ascii="Verdana" w:hAnsi="Verdana"/>
          <w:caps w:val="0"/>
          <w:sz w:val="24"/>
          <w:szCs w:val="24"/>
        </w:rPr>
        <w:t xml:space="preserve">Кроме физической существует </w:t>
      </w:r>
      <w:proofErr w:type="gramStart"/>
      <w:r w:rsidRPr="002A3743">
        <w:rPr>
          <w:rFonts w:ascii="Verdana" w:hAnsi="Verdana"/>
          <w:b/>
          <w:caps w:val="0"/>
          <w:sz w:val="24"/>
          <w:szCs w:val="24"/>
        </w:rPr>
        <w:t>биологическая</w:t>
      </w:r>
      <w:proofErr w:type="gramEnd"/>
      <w:r w:rsidRPr="002A3743">
        <w:rPr>
          <w:rFonts w:ascii="Verdana" w:hAnsi="Verdana"/>
          <w:b/>
          <w:caps w:val="0"/>
          <w:sz w:val="24"/>
          <w:szCs w:val="24"/>
        </w:rPr>
        <w:t xml:space="preserve"> спелось</w:t>
      </w:r>
      <w:r w:rsidRPr="002A3743">
        <w:rPr>
          <w:rFonts w:ascii="Verdana" w:hAnsi="Verdana"/>
          <w:caps w:val="0"/>
          <w:sz w:val="24"/>
          <w:szCs w:val="24"/>
        </w:rPr>
        <w:t xml:space="preserve"> </w:t>
      </w:r>
      <w:r w:rsidR="00983F82">
        <w:rPr>
          <w:rFonts w:ascii="Verdana" w:hAnsi="Verdana"/>
          <w:caps w:val="0"/>
          <w:sz w:val="24"/>
          <w:szCs w:val="24"/>
        </w:rPr>
        <w:t xml:space="preserve">почвы - </w:t>
      </w:r>
      <w:r w:rsidRPr="002A3743">
        <w:rPr>
          <w:rFonts w:ascii="Verdana" w:hAnsi="Verdana"/>
          <w:caps w:val="0"/>
          <w:sz w:val="24"/>
          <w:szCs w:val="24"/>
        </w:rPr>
        <w:t xml:space="preserve"> такое состояние, при котором почвенные микроорганизмы начинают активно содействовать освобождению продуктов питания для растений. Для этого необходимы: </w:t>
      </w:r>
      <w:r w:rsidRPr="002A3743">
        <w:rPr>
          <w:rFonts w:ascii="Verdana" w:hAnsi="Verdana"/>
          <w:caps w:val="0"/>
          <w:sz w:val="24"/>
          <w:szCs w:val="24"/>
          <w:lang w:val="en-US"/>
        </w:rPr>
        <w:t>t</w:t>
      </w:r>
      <w:r w:rsidRPr="002A3743">
        <w:rPr>
          <w:rFonts w:ascii="Verdana" w:hAnsi="Verdana"/>
          <w:caps w:val="0"/>
          <w:sz w:val="24"/>
          <w:szCs w:val="24"/>
        </w:rPr>
        <w:t xml:space="preserve"> </w:t>
      </w:r>
      <w:r w:rsidRPr="002A3743">
        <w:rPr>
          <w:rFonts w:ascii="Verdana" w:hAnsi="Verdana"/>
          <w:caps w:val="0"/>
          <w:sz w:val="24"/>
          <w:szCs w:val="24"/>
          <w:lang w:val="be-BY"/>
        </w:rPr>
        <w:t xml:space="preserve"> +28-30</w:t>
      </w:r>
      <w:r w:rsidRPr="002A3743">
        <w:rPr>
          <w:rFonts w:ascii="Verdana" w:hAnsi="Verdana"/>
          <w:caps w:val="0"/>
          <w:sz w:val="24"/>
          <w:szCs w:val="24"/>
          <w:vertAlign w:val="superscript"/>
          <w:lang w:val="be-BY"/>
        </w:rPr>
        <w:t>о</w:t>
      </w:r>
      <w:r w:rsidRPr="002A3743">
        <w:rPr>
          <w:rFonts w:ascii="Verdana" w:hAnsi="Verdana"/>
          <w:caps w:val="0"/>
          <w:sz w:val="24"/>
          <w:szCs w:val="24"/>
          <w:lang w:val="be-BY"/>
        </w:rPr>
        <w:t xml:space="preserve">С и содержание влаги в почве 20-25%. </w:t>
      </w:r>
    </w:p>
    <w:p w:rsidR="002A3743" w:rsidRPr="002A3743" w:rsidRDefault="002A3743" w:rsidP="00067DC4">
      <w:pPr>
        <w:pStyle w:val="a5"/>
        <w:jc w:val="both"/>
        <w:rPr>
          <w:rFonts w:ascii="Verdana" w:hAnsi="Verdana"/>
          <w:b/>
          <w:i/>
          <w:caps w:val="0"/>
          <w:sz w:val="24"/>
          <w:szCs w:val="24"/>
        </w:rPr>
      </w:pPr>
      <w:r w:rsidRPr="002A3743">
        <w:rPr>
          <w:rFonts w:ascii="Verdana" w:hAnsi="Verdana"/>
          <w:b/>
          <w:i/>
          <w:caps w:val="0"/>
          <w:sz w:val="24"/>
          <w:szCs w:val="24"/>
        </w:rPr>
        <w:lastRenderedPageBreak/>
        <w:t xml:space="preserve">  </w:t>
      </w:r>
      <w:r w:rsidR="00AC047F" w:rsidRPr="00AC047F">
        <w:rPr>
          <w:rFonts w:ascii="Verdana" w:hAnsi="Verdana"/>
          <w:b/>
          <w:i/>
          <w:caps w:val="0"/>
          <w:sz w:val="24"/>
          <w:szCs w:val="24"/>
        </w:rPr>
        <w:t xml:space="preserve">3 </w:t>
      </w:r>
      <w:r w:rsidRPr="002A3743">
        <w:rPr>
          <w:rFonts w:ascii="Verdana" w:hAnsi="Verdana"/>
          <w:b/>
          <w:i/>
          <w:caps w:val="0"/>
          <w:sz w:val="24"/>
          <w:szCs w:val="24"/>
        </w:rPr>
        <w:t>Мероприятия по регулированию общих физических и физико-механических свойств почвы</w:t>
      </w:r>
    </w:p>
    <w:p w:rsidR="002A3743" w:rsidRPr="002A3743" w:rsidRDefault="002A3743" w:rsidP="002A3743">
      <w:pPr>
        <w:pStyle w:val="a5"/>
        <w:ind w:firstLine="567"/>
        <w:jc w:val="left"/>
        <w:rPr>
          <w:rFonts w:ascii="Verdana" w:hAnsi="Verdana"/>
          <w:caps w:val="0"/>
          <w:sz w:val="24"/>
          <w:szCs w:val="24"/>
        </w:rPr>
      </w:pPr>
      <w:r w:rsidRPr="002A3743">
        <w:rPr>
          <w:rFonts w:ascii="Verdana" w:hAnsi="Verdana"/>
          <w:caps w:val="0"/>
          <w:sz w:val="24"/>
          <w:szCs w:val="24"/>
        </w:rPr>
        <w:t xml:space="preserve">Многие агрофизические свойства почвы довольно динамичны и их можно </w:t>
      </w:r>
      <w:proofErr w:type="gramStart"/>
      <w:r w:rsidRPr="002A3743">
        <w:rPr>
          <w:rFonts w:ascii="Verdana" w:hAnsi="Verdana"/>
          <w:caps w:val="0"/>
          <w:sz w:val="24"/>
          <w:szCs w:val="24"/>
        </w:rPr>
        <w:t>регулировать</w:t>
      </w:r>
      <w:proofErr w:type="gramEnd"/>
      <w:r w:rsidRPr="002A3743">
        <w:rPr>
          <w:rFonts w:ascii="Verdana" w:hAnsi="Verdana"/>
          <w:caps w:val="0"/>
          <w:sz w:val="24"/>
          <w:szCs w:val="24"/>
        </w:rPr>
        <w:t xml:space="preserve"> с помощью  агротехнического,  химического и биологического воздействия.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2A3743">
        <w:rPr>
          <w:rFonts w:ascii="Verdana" w:hAnsi="Verdana"/>
          <w:i/>
          <w:caps w:val="0"/>
          <w:sz w:val="24"/>
          <w:szCs w:val="24"/>
        </w:rPr>
        <w:t>1</w:t>
      </w:r>
      <w:r w:rsidRPr="00AC047F">
        <w:rPr>
          <w:rFonts w:ascii="Verdana" w:hAnsi="Verdana"/>
          <w:b/>
          <w:i/>
          <w:caps w:val="0"/>
          <w:sz w:val="24"/>
          <w:szCs w:val="24"/>
        </w:rPr>
        <w:t>. Агротехнические приемы</w:t>
      </w:r>
      <w:r w:rsidRPr="002A3743">
        <w:rPr>
          <w:rFonts w:ascii="Verdana" w:hAnsi="Verdana"/>
          <w:i/>
          <w:caps w:val="0"/>
          <w:sz w:val="24"/>
          <w:szCs w:val="24"/>
        </w:rPr>
        <w:t xml:space="preserve"> </w:t>
      </w:r>
      <w:r w:rsidRPr="002A3743">
        <w:rPr>
          <w:rFonts w:ascii="Verdana" w:hAnsi="Verdana"/>
          <w:caps w:val="0"/>
          <w:sz w:val="24"/>
          <w:szCs w:val="24"/>
        </w:rPr>
        <w:t xml:space="preserve">(вспашка, культивация, прикатывание и др.) значительно изменяют плотность и общую пористость пахотного и подпахотного горизонтов почв, их удельное сопротивление, в результате чего они приобретают благоприятное строение. Эффективность обработок почвы во многом зависит от ее влажности. Почва должна обрабатываться в состоянии физической спелости, при этом образуется наиболее ценная с агрономической точки зрения  ее </w:t>
      </w:r>
      <w:proofErr w:type="gramStart"/>
      <w:r w:rsidRPr="002A3743">
        <w:rPr>
          <w:rFonts w:ascii="Verdana" w:hAnsi="Verdana"/>
          <w:caps w:val="0"/>
          <w:sz w:val="24"/>
          <w:szCs w:val="24"/>
        </w:rPr>
        <w:t>структура</w:t>
      </w:r>
      <w:proofErr w:type="gramEnd"/>
      <w:r w:rsidRPr="002A3743">
        <w:rPr>
          <w:rFonts w:ascii="Verdana" w:hAnsi="Verdana"/>
          <w:caps w:val="0"/>
          <w:sz w:val="24"/>
          <w:szCs w:val="24"/>
        </w:rPr>
        <w:t xml:space="preserve"> и она отличается невысокой плотностью и хорошей </w:t>
      </w:r>
      <w:proofErr w:type="spellStart"/>
      <w:r w:rsidRPr="002A3743">
        <w:rPr>
          <w:rFonts w:ascii="Verdana" w:hAnsi="Verdana"/>
          <w:caps w:val="0"/>
          <w:sz w:val="24"/>
          <w:szCs w:val="24"/>
        </w:rPr>
        <w:t>воздухообеспеченностью</w:t>
      </w:r>
      <w:proofErr w:type="spellEnd"/>
      <w:r w:rsidRPr="002A3743">
        <w:rPr>
          <w:rFonts w:ascii="Verdana" w:hAnsi="Verdana"/>
          <w:caps w:val="0"/>
          <w:sz w:val="24"/>
          <w:szCs w:val="24"/>
        </w:rPr>
        <w:t xml:space="preserve">.  </w:t>
      </w:r>
    </w:p>
    <w:p w:rsidR="002A3743" w:rsidRPr="002A3743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2A3743">
        <w:rPr>
          <w:rFonts w:ascii="Verdana" w:hAnsi="Verdana"/>
          <w:caps w:val="0"/>
          <w:sz w:val="24"/>
          <w:szCs w:val="24"/>
        </w:rPr>
        <w:t>При постоянной глубине обработки сильно уплотняется подпахотный слой почвы и образуется плужная подошва, которая нарушает водопроницаемость и газообмен почвы, затрудняется развитие корневой системы растений. Более глубокое подпахотное рыхление способствует устранению неблагоприятных физических свойств почвы.</w:t>
      </w:r>
    </w:p>
    <w:p w:rsidR="00983F82" w:rsidRDefault="002A3743" w:rsidP="002A3743">
      <w:pPr>
        <w:pStyle w:val="a5"/>
        <w:ind w:firstLine="567"/>
        <w:jc w:val="both"/>
        <w:rPr>
          <w:rFonts w:ascii="Verdana" w:hAnsi="Verdana"/>
          <w:caps w:val="0"/>
          <w:sz w:val="24"/>
          <w:szCs w:val="24"/>
        </w:rPr>
      </w:pPr>
      <w:r w:rsidRPr="002A3743">
        <w:rPr>
          <w:rFonts w:ascii="Verdana" w:hAnsi="Verdana"/>
          <w:i/>
          <w:caps w:val="0"/>
          <w:sz w:val="24"/>
          <w:szCs w:val="24"/>
        </w:rPr>
        <w:t xml:space="preserve">2. </w:t>
      </w:r>
      <w:r w:rsidRPr="00AC047F">
        <w:rPr>
          <w:rFonts w:ascii="Verdana" w:hAnsi="Verdana"/>
          <w:b/>
          <w:i/>
          <w:caps w:val="0"/>
          <w:sz w:val="24"/>
          <w:szCs w:val="24"/>
        </w:rPr>
        <w:t>Химические приемы</w:t>
      </w:r>
      <w:r w:rsidRPr="002A3743">
        <w:rPr>
          <w:rFonts w:ascii="Verdana" w:hAnsi="Verdana"/>
          <w:caps w:val="0"/>
          <w:sz w:val="24"/>
          <w:szCs w:val="24"/>
        </w:rPr>
        <w:t xml:space="preserve"> мелиорации  почвы изменяют состав поглощенных ее оснований и весь комплекс физических и физико-механических свойств. К наиболее распространенным химическим приемам улучшения физических  и физико-механических свойств относятся </w:t>
      </w:r>
      <w:r w:rsidRPr="00983F82">
        <w:rPr>
          <w:rFonts w:ascii="Verdana" w:hAnsi="Verdana"/>
          <w:b/>
          <w:caps w:val="0"/>
          <w:sz w:val="24"/>
          <w:szCs w:val="24"/>
        </w:rPr>
        <w:t>известкование</w:t>
      </w:r>
      <w:r w:rsidRPr="002A3743">
        <w:rPr>
          <w:rFonts w:ascii="Verdana" w:hAnsi="Verdana"/>
          <w:caps w:val="0"/>
          <w:sz w:val="24"/>
          <w:szCs w:val="24"/>
        </w:rPr>
        <w:t xml:space="preserve"> кислых почв, внесение искусственных клеящих веществ (полимеров). После известкования почва становится </w:t>
      </w:r>
      <w:proofErr w:type="gramStart"/>
      <w:r w:rsidRPr="002A3743">
        <w:rPr>
          <w:rFonts w:ascii="Verdana" w:hAnsi="Verdana"/>
          <w:caps w:val="0"/>
          <w:sz w:val="24"/>
          <w:szCs w:val="24"/>
        </w:rPr>
        <w:t>более структурной</w:t>
      </w:r>
      <w:proofErr w:type="gramEnd"/>
      <w:r w:rsidRPr="002A3743">
        <w:rPr>
          <w:rFonts w:ascii="Verdana" w:hAnsi="Verdana"/>
          <w:caps w:val="0"/>
          <w:sz w:val="24"/>
          <w:szCs w:val="24"/>
        </w:rPr>
        <w:t>,  увеличивается ее водопроницаемость и уменьшается плотность.</w:t>
      </w:r>
      <w:r w:rsidR="00983F82">
        <w:rPr>
          <w:rFonts w:ascii="Verdana" w:hAnsi="Verdana"/>
          <w:caps w:val="0"/>
          <w:sz w:val="24"/>
          <w:szCs w:val="24"/>
        </w:rPr>
        <w:t xml:space="preserve"> </w:t>
      </w:r>
      <w:r w:rsidRPr="00983F82">
        <w:rPr>
          <w:rFonts w:ascii="Verdana" w:hAnsi="Verdana"/>
          <w:b/>
          <w:caps w:val="0"/>
          <w:sz w:val="24"/>
          <w:szCs w:val="24"/>
        </w:rPr>
        <w:t>Гипсованием</w:t>
      </w:r>
      <w:r w:rsidRPr="002A3743">
        <w:rPr>
          <w:rFonts w:ascii="Verdana" w:hAnsi="Verdana"/>
          <w:caps w:val="0"/>
          <w:sz w:val="24"/>
          <w:szCs w:val="24"/>
        </w:rPr>
        <w:t xml:space="preserve"> устраняется щелочная реакция солонцовых почв, улучшаются их физические свойства и структура. </w:t>
      </w:r>
    </w:p>
    <w:p w:rsidR="002A3743" w:rsidRPr="002A3743" w:rsidRDefault="002A3743" w:rsidP="00983F82">
      <w:pPr>
        <w:pStyle w:val="a5"/>
        <w:ind w:firstLine="567"/>
        <w:jc w:val="both"/>
        <w:rPr>
          <w:rFonts w:ascii="Verdana" w:hAnsi="Verdana"/>
        </w:rPr>
      </w:pPr>
      <w:r w:rsidRPr="002A3743">
        <w:rPr>
          <w:rFonts w:ascii="Verdana" w:hAnsi="Verdana"/>
          <w:i/>
          <w:caps w:val="0"/>
          <w:sz w:val="24"/>
          <w:szCs w:val="24"/>
        </w:rPr>
        <w:t xml:space="preserve">3. </w:t>
      </w:r>
      <w:r w:rsidRPr="00AC047F">
        <w:rPr>
          <w:rFonts w:ascii="Verdana" w:hAnsi="Verdana"/>
          <w:b/>
          <w:i/>
          <w:caps w:val="0"/>
          <w:sz w:val="24"/>
          <w:szCs w:val="24"/>
        </w:rPr>
        <w:t>Биологические приемы</w:t>
      </w:r>
      <w:r w:rsidRPr="002A3743">
        <w:rPr>
          <w:rFonts w:ascii="Verdana" w:hAnsi="Verdana"/>
          <w:caps w:val="0"/>
          <w:sz w:val="24"/>
          <w:szCs w:val="24"/>
        </w:rPr>
        <w:t xml:space="preserve"> улучшения физических и физико-механических свойств почв – это посев </w:t>
      </w:r>
      <w:proofErr w:type="spellStart"/>
      <w:r w:rsidRPr="002A3743">
        <w:rPr>
          <w:rFonts w:ascii="Verdana" w:hAnsi="Verdana"/>
          <w:caps w:val="0"/>
          <w:sz w:val="24"/>
          <w:szCs w:val="24"/>
        </w:rPr>
        <w:t>сидератов</w:t>
      </w:r>
      <w:proofErr w:type="spellEnd"/>
      <w:r w:rsidRPr="002A3743">
        <w:rPr>
          <w:rFonts w:ascii="Verdana" w:hAnsi="Verdana"/>
          <w:caps w:val="0"/>
          <w:sz w:val="24"/>
          <w:szCs w:val="24"/>
        </w:rPr>
        <w:t xml:space="preserve"> и многолетних трав, внесение органических удобрений. Химическую мелиорацию почв (известкование) необходимо проводить совместно с применением органических удобрений. В результате такого комплексного воздействия почва значительно изменяет плодородие. Одновременное внесение навоза, минеральных удобрений и извести на кислых дерново-подзолистых почвах повышает урожай зерновых культур. Посев многолетних трав также приводит к повышению  пористости и улучшению структурности почв.</w:t>
      </w:r>
    </w:p>
    <w:sectPr w:rsidR="002A3743" w:rsidRPr="002A3743" w:rsidSect="00394D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3743"/>
    <w:rsid w:val="00067DC4"/>
    <w:rsid w:val="001A3E57"/>
    <w:rsid w:val="002A3743"/>
    <w:rsid w:val="003777A6"/>
    <w:rsid w:val="00394DD5"/>
    <w:rsid w:val="004D76C2"/>
    <w:rsid w:val="004F0B2A"/>
    <w:rsid w:val="00741D0C"/>
    <w:rsid w:val="00873CCE"/>
    <w:rsid w:val="00983F82"/>
    <w:rsid w:val="00A90388"/>
    <w:rsid w:val="00AC047F"/>
    <w:rsid w:val="00C32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74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A3743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2A374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2A3743"/>
    <w:pPr>
      <w:jc w:val="center"/>
    </w:pPr>
    <w:rPr>
      <w:caps/>
      <w:sz w:val="28"/>
      <w:szCs w:val="20"/>
    </w:rPr>
  </w:style>
  <w:style w:type="character" w:customStyle="1" w:styleId="a6">
    <w:name w:val="Основной текст Знак"/>
    <w:basedOn w:val="a0"/>
    <w:link w:val="a5"/>
    <w:rsid w:val="002A3743"/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character" w:styleId="a7">
    <w:name w:val="Placeholder Text"/>
    <w:basedOn w:val="a0"/>
    <w:uiPriority w:val="99"/>
    <w:semiHidden/>
    <w:rsid w:val="001A3E57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1A3E5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A3E5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7</Pages>
  <Words>2802</Words>
  <Characters>15977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Митин</dc:creator>
  <cp:lastModifiedBy>Митин</cp:lastModifiedBy>
  <cp:revision>4</cp:revision>
  <dcterms:created xsi:type="dcterms:W3CDTF">2011-11-07T19:34:00Z</dcterms:created>
  <dcterms:modified xsi:type="dcterms:W3CDTF">2017-12-24T08:32:00Z</dcterms:modified>
</cp:coreProperties>
</file>